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7D" w:rsidRPr="006F09CE" w:rsidRDefault="00E7787D" w:rsidP="00E778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9C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E64AE7" w:rsidRPr="006F09CE" w:rsidRDefault="00E7787D" w:rsidP="00E778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9CE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моніторингу та зовнішньої оцінки якості надання соціальних послуг в Комунальному закладі «</w:t>
      </w:r>
      <w:proofErr w:type="spellStart"/>
      <w:r w:rsidRPr="006F09CE">
        <w:rPr>
          <w:rFonts w:ascii="Times New Roman" w:hAnsi="Times New Roman" w:cs="Times New Roman"/>
          <w:b/>
          <w:sz w:val="28"/>
          <w:szCs w:val="28"/>
          <w:lang w:val="uk-UA"/>
        </w:rPr>
        <w:t>Гніздичівський</w:t>
      </w:r>
      <w:proofErr w:type="spellEnd"/>
      <w:r w:rsidRPr="006F0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 </w:t>
      </w:r>
      <w:r w:rsidR="006F09CE" w:rsidRPr="006F09CE">
        <w:rPr>
          <w:rFonts w:ascii="Times New Roman" w:hAnsi="Times New Roman" w:cs="Times New Roman"/>
          <w:b/>
          <w:sz w:val="28"/>
          <w:szCs w:val="28"/>
          <w:lang w:val="uk-UA"/>
        </w:rPr>
        <w:t>надання соціальних послуг</w:t>
      </w:r>
      <w:r w:rsidRPr="006F0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F09CE">
        <w:rPr>
          <w:rFonts w:ascii="Times New Roman" w:hAnsi="Times New Roman" w:cs="Times New Roman"/>
          <w:b/>
          <w:sz w:val="28"/>
          <w:szCs w:val="28"/>
          <w:lang w:val="uk-UA"/>
        </w:rPr>
        <w:t>Гніздичівської</w:t>
      </w:r>
      <w:proofErr w:type="spellEnd"/>
      <w:r w:rsidRPr="006F0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ради».</w:t>
      </w:r>
    </w:p>
    <w:p w:rsidR="00E7787D" w:rsidRPr="0055712A" w:rsidRDefault="00E7787D" w:rsidP="00E7787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787D" w:rsidRPr="006F09CE" w:rsidRDefault="00E7787D" w:rsidP="00E77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71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виконання наказу Міністерства соціальної політики України від 27 грудня 2013 року №904 «Про затвердження методичних рекомендацій з проведення моніторингу та оцінки якості соціальних послуг</w:t>
      </w:r>
      <w:r w:rsidRPr="00DA0F4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5712A" w:rsidRPr="00DA0F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712A" w:rsidRPr="00DA0F4F">
        <w:rPr>
          <w:rFonts w:ascii="Lato" w:hAnsi="Lato"/>
          <w:sz w:val="27"/>
          <w:szCs w:val="27"/>
          <w:shd w:val="clear" w:color="auto" w:fill="FFFFFF"/>
          <w:lang w:val="uk-UA"/>
        </w:rPr>
        <w:t xml:space="preserve"> </w:t>
      </w:r>
      <w:r w:rsidR="0055712A" w:rsidRPr="00DA0F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постанови КМУ від 01.06.2020р. № 449 «Про затвердження Порядку проведення моніторингу надання та оцінки якості соціальних послуг</w:t>
      </w:r>
      <w:r w:rsidR="0055712A" w:rsidRPr="006F09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</w:t>
      </w:r>
      <w:r w:rsidR="0055712A" w:rsidRPr="006F0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1CC" w:rsidRPr="006F09CE">
        <w:rPr>
          <w:rFonts w:ascii="Times New Roman" w:hAnsi="Times New Roman" w:cs="Times New Roman"/>
          <w:sz w:val="28"/>
          <w:szCs w:val="28"/>
          <w:lang w:val="uk-UA"/>
        </w:rPr>
        <w:t>розпорядженням голови</w:t>
      </w:r>
      <w:r w:rsidRPr="006F0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9CE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Pr="006F09C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6F09CE" w:rsidRPr="006F09CE">
        <w:rPr>
          <w:rFonts w:ascii="Times New Roman" w:hAnsi="Times New Roman" w:cs="Times New Roman"/>
          <w:sz w:val="28"/>
          <w:szCs w:val="28"/>
          <w:lang w:val="uk-UA"/>
        </w:rPr>
        <w:t>28 квітня 2021</w:t>
      </w:r>
      <w:r w:rsidR="000C6BEB" w:rsidRPr="006F09CE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6F09CE" w:rsidRPr="006F09CE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0C6BEB" w:rsidRPr="006F09CE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4A59B2" w:rsidRPr="006F09C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комісії з проведення </w:t>
      </w:r>
      <w:r w:rsidR="000C6BEB" w:rsidRPr="006F09CE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та зовнішньої оцінки якості надання соціальних послуг» в </w:t>
      </w:r>
      <w:r w:rsidR="006F09CE" w:rsidRPr="006F09CE">
        <w:rPr>
          <w:rFonts w:ascii="Times New Roman" w:hAnsi="Times New Roman" w:cs="Times New Roman"/>
          <w:sz w:val="28"/>
          <w:szCs w:val="28"/>
          <w:lang w:val="uk-UA"/>
        </w:rPr>
        <w:t>червні 2021</w:t>
      </w:r>
      <w:r w:rsidR="000C6BEB" w:rsidRPr="006F09CE">
        <w:rPr>
          <w:rFonts w:ascii="Times New Roman" w:hAnsi="Times New Roman" w:cs="Times New Roman"/>
          <w:sz w:val="28"/>
          <w:szCs w:val="28"/>
          <w:lang w:val="uk-UA"/>
        </w:rPr>
        <w:t xml:space="preserve"> року організовано та проведено зовнішню оцінку надання соціальних послуг особам, які перебувають на обслуговуванні в Комунальному закладі «</w:t>
      </w:r>
      <w:proofErr w:type="spellStart"/>
      <w:r w:rsidR="000C6BEB" w:rsidRPr="006F09CE">
        <w:rPr>
          <w:rFonts w:ascii="Times New Roman" w:hAnsi="Times New Roman" w:cs="Times New Roman"/>
          <w:sz w:val="28"/>
          <w:szCs w:val="28"/>
          <w:lang w:val="uk-UA"/>
        </w:rPr>
        <w:t>Гніздичівський</w:t>
      </w:r>
      <w:proofErr w:type="spellEnd"/>
      <w:r w:rsidR="000C6BEB" w:rsidRPr="006F0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9CE" w:rsidRPr="006F09CE">
        <w:rPr>
          <w:rFonts w:ascii="Times New Roman" w:hAnsi="Times New Roman" w:cs="Times New Roman"/>
          <w:sz w:val="28"/>
          <w:szCs w:val="28"/>
          <w:lang w:val="uk-UA"/>
        </w:rPr>
        <w:t>центр надання соціальних послуг</w:t>
      </w:r>
      <w:r w:rsidR="000C6BEB" w:rsidRPr="006F0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6BEB" w:rsidRPr="006F09CE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0C6BEB" w:rsidRPr="006F09C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</w:t>
      </w:r>
      <w:r w:rsidR="006F09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37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>Метою зовнішньої оцінки є:</w:t>
      </w:r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та контроль якості надання соціальної послуги </w:t>
      </w:r>
      <w:r w:rsidRPr="00BD378A">
        <w:rPr>
          <w:rFonts w:ascii="Times New Roman" w:hAnsi="Times New Roman" w:cs="Times New Roman"/>
          <w:sz w:val="28"/>
          <w:szCs w:val="28"/>
          <w:u w:val="single"/>
          <w:lang w:val="uk-UA"/>
        </w:rPr>
        <w:t>догляду вдома</w:t>
      </w:r>
      <w:r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визначення відповідності наданої соціальної послуги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державниму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стандарту та потребам отримувачів.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Комісія з проведення зовнішньої оцінки якості соціальних послуг (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далі-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Комісія) використовувала наступні методи проведення оцінки: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78A">
        <w:rPr>
          <w:rFonts w:ascii="Times New Roman" w:eastAsia="Times New Roman" w:hAnsi="Times New Roman" w:cs="Times New Roman"/>
          <w:sz w:val="28"/>
          <w:szCs w:val="28"/>
          <w:lang w:eastAsia="uk-UA"/>
        </w:rPr>
        <w:t>• 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опитування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отримувачів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соц</w:t>
      </w:r>
      <w:proofErr w:type="gram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іальних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послуг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76"/>
      <w:bookmarkEnd w:id="0"/>
      <w:r w:rsidRPr="00BD378A">
        <w:rPr>
          <w:rFonts w:ascii="Times New Roman" w:eastAsia="Times New Roman" w:hAnsi="Times New Roman" w:cs="Times New Roman"/>
          <w:sz w:val="28"/>
          <w:szCs w:val="28"/>
          <w:lang w:eastAsia="uk-UA"/>
        </w:rPr>
        <w:t>• 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спостереження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процесом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надання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соц</w:t>
      </w:r>
      <w:proofErr w:type="gram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іальних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послуг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77"/>
      <w:bookmarkEnd w:id="1"/>
      <w:r w:rsidRPr="00BD378A">
        <w:rPr>
          <w:rFonts w:ascii="Times New Roman" w:eastAsia="Times New Roman" w:hAnsi="Times New Roman" w:cs="Times New Roman"/>
          <w:sz w:val="28"/>
          <w:szCs w:val="28"/>
          <w:lang w:eastAsia="uk-UA"/>
        </w:rPr>
        <w:t>• 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бесіди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/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співбесіди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персоналом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надавача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соц</w:t>
      </w:r>
      <w:proofErr w:type="gram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іальних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послуг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78A">
        <w:rPr>
          <w:rFonts w:ascii="Times New Roman" w:eastAsia="Times New Roman" w:hAnsi="Times New Roman" w:cs="Times New Roman"/>
          <w:sz w:val="28"/>
          <w:szCs w:val="28"/>
          <w:lang w:eastAsia="uk-UA"/>
        </w:rPr>
        <w:t>• 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вивчення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документації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надавача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соц</w:t>
      </w:r>
      <w:proofErr w:type="gram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іальних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послуг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іншої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документації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у тому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числі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звернень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отримувачів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соціальних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послуг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Оцінка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якості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соц</w:t>
      </w:r>
      <w:proofErr w:type="gram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іальних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послуг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визначалася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із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застосуванням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шкали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оцінки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якісних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кількісних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показників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якості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надання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соціальних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послуг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а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саме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693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>• 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адресність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індивідуальний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ідхід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78A">
        <w:rPr>
          <w:rFonts w:ascii="Times New Roman" w:eastAsia="Times New Roman" w:hAnsi="Times New Roman" w:cs="Times New Roman"/>
          <w:sz w:val="28"/>
          <w:szCs w:val="28"/>
          <w:lang w:eastAsia="uk-UA"/>
        </w:rPr>
        <w:t>• 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результативність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78A">
        <w:rPr>
          <w:rFonts w:ascii="Times New Roman" w:eastAsia="Times New Roman" w:hAnsi="Times New Roman" w:cs="Times New Roman"/>
          <w:sz w:val="28"/>
          <w:szCs w:val="28"/>
          <w:lang w:eastAsia="uk-UA"/>
        </w:rPr>
        <w:t>• 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своєчасність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78A">
        <w:rPr>
          <w:rFonts w:ascii="Times New Roman" w:eastAsia="Times New Roman" w:hAnsi="Times New Roman" w:cs="Times New Roman"/>
          <w:sz w:val="28"/>
          <w:szCs w:val="28"/>
          <w:lang w:eastAsia="uk-UA"/>
        </w:rPr>
        <w:t>• 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доступність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відкритість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78A">
        <w:rPr>
          <w:rFonts w:ascii="Times New Roman" w:eastAsia="Times New Roman" w:hAnsi="Times New Roman" w:cs="Times New Roman"/>
          <w:sz w:val="28"/>
          <w:szCs w:val="28"/>
          <w:lang w:eastAsia="uk-UA"/>
        </w:rPr>
        <w:t>• 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повага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гідності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отримувача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соц</w:t>
      </w:r>
      <w:proofErr w:type="gram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іальної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послуги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61693" w:rsidRPr="00BD378A" w:rsidRDefault="00B61693" w:rsidP="00B61693">
      <w:pPr>
        <w:shd w:val="clear" w:color="auto" w:fill="FFFFFF"/>
        <w:spacing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378A">
        <w:rPr>
          <w:rFonts w:ascii="Times New Roman" w:eastAsia="Times New Roman" w:hAnsi="Times New Roman" w:cs="Times New Roman"/>
          <w:sz w:val="28"/>
          <w:szCs w:val="28"/>
          <w:lang w:eastAsia="uk-UA"/>
        </w:rPr>
        <w:t>• </w:t>
      </w:r>
      <w:proofErr w:type="spellStart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професійність</w:t>
      </w:r>
      <w:proofErr w:type="spellEnd"/>
      <w:r w:rsidRPr="00BD37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E52778" w:rsidRPr="00E32201" w:rsidRDefault="00E52778" w:rsidP="00E77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5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Протягом </w:t>
      </w:r>
      <w:r w:rsidR="0051453E" w:rsidRPr="0051453E">
        <w:rPr>
          <w:rFonts w:ascii="Times New Roman" w:hAnsi="Times New Roman" w:cs="Times New Roman"/>
          <w:sz w:val="28"/>
          <w:szCs w:val="28"/>
          <w:lang w:val="uk-UA"/>
        </w:rPr>
        <w:t>червня 2021</w:t>
      </w:r>
      <w:r w:rsidRPr="0051453E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опитування щодо якості надання соц</w:t>
      </w:r>
      <w:r w:rsidR="00BD7BC1" w:rsidRPr="0051453E">
        <w:rPr>
          <w:rFonts w:ascii="Times New Roman" w:hAnsi="Times New Roman" w:cs="Times New Roman"/>
          <w:sz w:val="28"/>
          <w:szCs w:val="28"/>
          <w:lang w:val="uk-UA"/>
        </w:rPr>
        <w:t xml:space="preserve">іальної послуги догляду вдома </w:t>
      </w:r>
      <w:r w:rsidR="008C0ACD" w:rsidRPr="008C0ACD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51453E">
        <w:rPr>
          <w:rFonts w:ascii="Times New Roman" w:hAnsi="Times New Roman" w:cs="Times New Roman"/>
          <w:sz w:val="28"/>
          <w:szCs w:val="28"/>
          <w:lang w:val="uk-UA"/>
        </w:rPr>
        <w:t xml:space="preserve"> громадян. Результати опитувань </w:t>
      </w:r>
      <w:proofErr w:type="spellStart"/>
      <w:r w:rsidRPr="0051453E">
        <w:rPr>
          <w:rFonts w:ascii="Times New Roman" w:hAnsi="Times New Roman" w:cs="Times New Roman"/>
          <w:sz w:val="28"/>
          <w:szCs w:val="28"/>
          <w:lang w:val="uk-UA"/>
        </w:rPr>
        <w:t>занесено</w:t>
      </w:r>
      <w:proofErr w:type="spellEnd"/>
      <w:r w:rsidRPr="0051453E">
        <w:rPr>
          <w:rFonts w:ascii="Times New Roman" w:hAnsi="Times New Roman" w:cs="Times New Roman"/>
          <w:sz w:val="28"/>
          <w:szCs w:val="28"/>
          <w:lang w:val="uk-UA"/>
        </w:rPr>
        <w:t xml:space="preserve"> в Опитувальники вивчення рівня задоволення отримувачів соціальних послуг. Опитування проводилося головою комісії з проведення зовнішньої оцінки якості соціальних </w:t>
      </w:r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proofErr w:type="spellStart"/>
      <w:r w:rsidR="008C0ACD" w:rsidRPr="00E32201">
        <w:rPr>
          <w:rFonts w:ascii="Times New Roman" w:hAnsi="Times New Roman" w:cs="Times New Roman"/>
          <w:sz w:val="28"/>
          <w:szCs w:val="28"/>
          <w:lang w:val="uk-UA"/>
        </w:rPr>
        <w:t>–Мельник</w:t>
      </w:r>
      <w:proofErr w:type="spellEnd"/>
      <w:r w:rsidR="008C0ACD"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Натал</w:t>
      </w:r>
      <w:r w:rsidR="00E32201" w:rsidRPr="00E322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0ACD"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8C0ACD" w:rsidRPr="00E32201">
        <w:rPr>
          <w:rFonts w:ascii="Times New Roman" w:hAnsi="Times New Roman" w:cs="Times New Roman"/>
          <w:sz w:val="28"/>
          <w:szCs w:val="28"/>
          <w:lang w:val="uk-UA"/>
        </w:rPr>
        <w:t>Ярославівна</w:t>
      </w:r>
      <w:r w:rsidR="0040592A" w:rsidRPr="00E32201">
        <w:rPr>
          <w:rFonts w:ascii="Times New Roman" w:hAnsi="Times New Roman" w:cs="Times New Roman"/>
          <w:sz w:val="28"/>
          <w:szCs w:val="28"/>
          <w:lang w:val="uk-UA"/>
        </w:rPr>
        <w:t>-заступник</w:t>
      </w:r>
      <w:proofErr w:type="spellEnd"/>
      <w:r w:rsidR="0040592A"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 </w:t>
      </w:r>
      <w:r w:rsidRPr="00E32201">
        <w:rPr>
          <w:rFonts w:ascii="Times New Roman" w:hAnsi="Times New Roman" w:cs="Times New Roman"/>
          <w:sz w:val="28"/>
          <w:szCs w:val="28"/>
          <w:lang w:val="uk-UA"/>
        </w:rPr>
        <w:t>та членами комісії</w:t>
      </w:r>
      <w:r w:rsidR="009C1D1E" w:rsidRPr="00E3220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1D1E" w:rsidRPr="00E32201" w:rsidRDefault="009C1D1E" w:rsidP="009C1D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2201">
        <w:rPr>
          <w:rFonts w:ascii="Times New Roman" w:hAnsi="Times New Roman" w:cs="Times New Roman"/>
          <w:sz w:val="28"/>
          <w:szCs w:val="28"/>
          <w:lang w:val="uk-UA"/>
        </w:rPr>
        <w:t>Подвадцятник</w:t>
      </w:r>
      <w:proofErr w:type="spellEnd"/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Оксана </w:t>
      </w:r>
      <w:proofErr w:type="spellStart"/>
      <w:r w:rsidRPr="00E32201">
        <w:rPr>
          <w:rFonts w:ascii="Times New Roman" w:hAnsi="Times New Roman" w:cs="Times New Roman"/>
          <w:sz w:val="28"/>
          <w:szCs w:val="28"/>
          <w:lang w:val="uk-UA"/>
        </w:rPr>
        <w:t>Ярославівна-директор</w:t>
      </w:r>
      <w:proofErr w:type="spellEnd"/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КЗ «</w:t>
      </w:r>
      <w:proofErr w:type="spellStart"/>
      <w:r w:rsidRPr="00E32201">
        <w:rPr>
          <w:rFonts w:ascii="Times New Roman" w:hAnsi="Times New Roman" w:cs="Times New Roman"/>
          <w:sz w:val="28"/>
          <w:szCs w:val="28"/>
          <w:lang w:val="uk-UA"/>
        </w:rPr>
        <w:t>Гніздичівський</w:t>
      </w:r>
      <w:proofErr w:type="spellEnd"/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центр </w:t>
      </w:r>
      <w:r w:rsidR="008C0ACD" w:rsidRPr="00E32201">
        <w:rPr>
          <w:rFonts w:ascii="Times New Roman" w:hAnsi="Times New Roman" w:cs="Times New Roman"/>
          <w:sz w:val="28"/>
          <w:szCs w:val="28"/>
          <w:lang w:val="uk-UA"/>
        </w:rPr>
        <w:t>надання соціальних послуг</w:t>
      </w:r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2201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ради»,</w:t>
      </w:r>
    </w:p>
    <w:p w:rsidR="009C1D1E" w:rsidRPr="00E32201" w:rsidRDefault="008C0ACD" w:rsidP="009C1D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2201">
        <w:rPr>
          <w:rFonts w:ascii="Times New Roman" w:hAnsi="Times New Roman" w:cs="Times New Roman"/>
          <w:sz w:val="28"/>
          <w:szCs w:val="28"/>
          <w:lang w:val="uk-UA"/>
        </w:rPr>
        <w:t>Мізинчук</w:t>
      </w:r>
      <w:proofErr w:type="spellEnd"/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Уляна </w:t>
      </w:r>
      <w:proofErr w:type="spellStart"/>
      <w:r w:rsidRPr="00E32201">
        <w:rPr>
          <w:rFonts w:ascii="Times New Roman" w:hAnsi="Times New Roman" w:cs="Times New Roman"/>
          <w:sz w:val="28"/>
          <w:szCs w:val="28"/>
          <w:lang w:val="uk-UA"/>
        </w:rPr>
        <w:t>Іванівна</w:t>
      </w:r>
      <w:r w:rsidR="009C1D1E" w:rsidRPr="00E32201">
        <w:rPr>
          <w:rFonts w:ascii="Times New Roman" w:hAnsi="Times New Roman" w:cs="Times New Roman"/>
          <w:sz w:val="28"/>
          <w:szCs w:val="28"/>
          <w:lang w:val="uk-UA"/>
        </w:rPr>
        <w:t>-начальник</w:t>
      </w:r>
      <w:proofErr w:type="spellEnd"/>
      <w:r w:rsidR="009C1D1E"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Pr="00E32201">
        <w:rPr>
          <w:rFonts w:ascii="Times New Roman" w:hAnsi="Times New Roman" w:cs="Times New Roman"/>
          <w:sz w:val="28"/>
          <w:szCs w:val="28"/>
          <w:lang w:val="uk-UA"/>
        </w:rPr>
        <w:t>освіти, охорони здоров</w:t>
      </w:r>
      <w:r w:rsidR="00E32201" w:rsidRPr="00E32201">
        <w:rPr>
          <w:rFonts w:ascii="Times New Roman" w:hAnsi="Times New Roman" w:cs="Times New Roman"/>
          <w:sz w:val="28"/>
          <w:szCs w:val="28"/>
        </w:rPr>
        <w:t>’</w:t>
      </w:r>
      <w:r w:rsidRPr="00E32201">
        <w:rPr>
          <w:rFonts w:ascii="Times New Roman" w:hAnsi="Times New Roman" w:cs="Times New Roman"/>
          <w:sz w:val="28"/>
          <w:szCs w:val="28"/>
          <w:lang w:val="uk-UA"/>
        </w:rPr>
        <w:t>я та соціально-культурної сфери</w:t>
      </w:r>
      <w:r w:rsidR="00E32201" w:rsidRPr="00E322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1D1E"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1D1E" w:rsidRPr="00E32201" w:rsidRDefault="009C1D1E" w:rsidP="009C1D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Павловська Марія </w:t>
      </w:r>
      <w:proofErr w:type="spellStart"/>
      <w:r w:rsidRPr="00E32201">
        <w:rPr>
          <w:rFonts w:ascii="Times New Roman" w:hAnsi="Times New Roman" w:cs="Times New Roman"/>
          <w:sz w:val="28"/>
          <w:szCs w:val="28"/>
          <w:lang w:val="uk-UA"/>
        </w:rPr>
        <w:t>Романівна-головний</w:t>
      </w:r>
      <w:proofErr w:type="spellEnd"/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відділу </w:t>
      </w:r>
      <w:r w:rsidR="00E32201" w:rsidRPr="00E32201">
        <w:rPr>
          <w:rFonts w:ascii="Times New Roman" w:hAnsi="Times New Roman" w:cs="Times New Roman"/>
          <w:sz w:val="28"/>
          <w:szCs w:val="28"/>
          <w:lang w:val="uk-UA"/>
        </w:rPr>
        <w:t>освіти, охорони здоров</w:t>
      </w:r>
      <w:r w:rsidR="00E32201" w:rsidRPr="00E32201">
        <w:rPr>
          <w:rFonts w:ascii="Times New Roman" w:hAnsi="Times New Roman" w:cs="Times New Roman"/>
          <w:sz w:val="28"/>
          <w:szCs w:val="28"/>
        </w:rPr>
        <w:t>’</w:t>
      </w:r>
      <w:r w:rsidR="00E32201" w:rsidRPr="00E32201">
        <w:rPr>
          <w:rFonts w:ascii="Times New Roman" w:hAnsi="Times New Roman" w:cs="Times New Roman"/>
          <w:sz w:val="28"/>
          <w:szCs w:val="28"/>
          <w:lang w:val="uk-UA"/>
        </w:rPr>
        <w:t>я та соціально-культурної сфери,</w:t>
      </w:r>
    </w:p>
    <w:p w:rsidR="0040592A" w:rsidRPr="00E32201" w:rsidRDefault="00E32201" w:rsidP="009C1D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2201">
        <w:rPr>
          <w:rFonts w:ascii="Times New Roman" w:hAnsi="Times New Roman" w:cs="Times New Roman"/>
          <w:sz w:val="28"/>
          <w:szCs w:val="28"/>
          <w:lang w:val="uk-UA"/>
        </w:rPr>
        <w:t>Байтало</w:t>
      </w:r>
      <w:proofErr w:type="spellEnd"/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Pr="00E3220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32201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2201">
        <w:rPr>
          <w:rFonts w:ascii="Times New Roman" w:hAnsi="Times New Roman" w:cs="Times New Roman"/>
          <w:sz w:val="28"/>
          <w:szCs w:val="28"/>
          <w:lang w:val="uk-UA"/>
        </w:rPr>
        <w:t>Василівна</w:t>
      </w:r>
      <w:r w:rsidR="0040592A" w:rsidRPr="00E3220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E32201">
        <w:rPr>
          <w:rFonts w:ascii="Times New Roman" w:hAnsi="Times New Roman" w:cs="Times New Roman"/>
          <w:sz w:val="28"/>
          <w:szCs w:val="28"/>
          <w:lang w:val="uk-UA"/>
        </w:rPr>
        <w:t xml:space="preserve"> секретар</w:t>
      </w:r>
      <w:r w:rsidR="00F75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52A6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F752A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4A59B2" w:rsidRPr="00634712" w:rsidRDefault="004A59B2" w:rsidP="00E7787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F079C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Pr="00AF079C">
        <w:rPr>
          <w:rFonts w:ascii="Times New Roman" w:hAnsi="Times New Roman" w:cs="Times New Roman"/>
          <w:sz w:val="28"/>
          <w:szCs w:val="28"/>
          <w:lang w:val="uk-UA"/>
        </w:rPr>
        <w:t>Гніздичівський</w:t>
      </w:r>
      <w:proofErr w:type="spellEnd"/>
      <w:r w:rsidRPr="00AF079C">
        <w:rPr>
          <w:rFonts w:ascii="Times New Roman" w:hAnsi="Times New Roman" w:cs="Times New Roman"/>
          <w:sz w:val="28"/>
          <w:szCs w:val="28"/>
          <w:lang w:val="uk-UA"/>
        </w:rPr>
        <w:t xml:space="preserve"> центр </w:t>
      </w:r>
      <w:r w:rsidR="008C0ACD" w:rsidRPr="00AF079C">
        <w:rPr>
          <w:rFonts w:ascii="Times New Roman" w:hAnsi="Times New Roman" w:cs="Times New Roman"/>
          <w:sz w:val="28"/>
          <w:szCs w:val="28"/>
          <w:lang w:val="uk-UA"/>
        </w:rPr>
        <w:t>надання соціальних послуг</w:t>
      </w:r>
      <w:r w:rsidRPr="00AF0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079C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37568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 (далі – ЦНСП</w:t>
      </w:r>
      <w:r w:rsidRPr="00AF079C">
        <w:rPr>
          <w:rFonts w:ascii="Times New Roman" w:hAnsi="Times New Roman" w:cs="Times New Roman"/>
          <w:sz w:val="28"/>
          <w:szCs w:val="28"/>
          <w:lang w:val="uk-UA"/>
        </w:rPr>
        <w:t xml:space="preserve">) діє на підставі </w:t>
      </w:r>
      <w:r w:rsidR="002F1E92" w:rsidRPr="00AF079C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Pr="00AF079C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</w:t>
      </w:r>
      <w:r w:rsidR="005B6E30" w:rsidRPr="00AF079C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  <w:r w:rsidRPr="00AF0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E92" w:rsidRPr="00AF079C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23049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3049B" w:rsidRPr="0023049B">
        <w:rPr>
          <w:rFonts w:ascii="Times New Roman" w:hAnsi="Times New Roman" w:cs="Times New Roman"/>
          <w:sz w:val="28"/>
          <w:szCs w:val="28"/>
          <w:lang w:val="uk-UA"/>
        </w:rPr>
        <w:t>від 20.05.2021 №3</w:t>
      </w:r>
      <w:r w:rsidR="002F1E92" w:rsidRPr="002304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1E92" w:rsidRPr="000551BC" w:rsidRDefault="002F1E92" w:rsidP="00E77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Центр є юридичною особою, має свою печатку, штампи та бланки.</w:t>
      </w:r>
    </w:p>
    <w:p w:rsidR="002F1E92" w:rsidRPr="000551BC" w:rsidRDefault="002F1E92" w:rsidP="00E77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Центр надає такі соціальні послуги:</w:t>
      </w:r>
    </w:p>
    <w:p w:rsidR="002F1E92" w:rsidRPr="000551BC" w:rsidRDefault="002F1E92" w:rsidP="002F1E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Догляд вдома;</w:t>
      </w:r>
    </w:p>
    <w:p w:rsidR="002F1E92" w:rsidRPr="000551BC" w:rsidRDefault="002F1E92" w:rsidP="002F1E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Консультування;</w:t>
      </w:r>
    </w:p>
    <w:p w:rsidR="000551BC" w:rsidRPr="000551BC" w:rsidRDefault="000551BC" w:rsidP="002F1E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Інформування;</w:t>
      </w:r>
    </w:p>
    <w:p w:rsidR="000551BC" w:rsidRPr="000551BC" w:rsidRDefault="000551BC" w:rsidP="002F1E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Соціальна профілактика;</w:t>
      </w:r>
    </w:p>
    <w:p w:rsidR="000551BC" w:rsidRPr="000551BC" w:rsidRDefault="000551BC" w:rsidP="002F1E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Екстрене (кризове) втручання;</w:t>
      </w:r>
    </w:p>
    <w:p w:rsidR="002F1E92" w:rsidRPr="000551BC" w:rsidRDefault="002F1E92" w:rsidP="002F1E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Представництво інтересів;</w:t>
      </w:r>
    </w:p>
    <w:p w:rsidR="002F1E92" w:rsidRPr="000551BC" w:rsidRDefault="000551BC" w:rsidP="002F1E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Посередництво</w:t>
      </w:r>
      <w:r w:rsidR="002F1E92" w:rsidRPr="000551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1E92" w:rsidRPr="000551BC" w:rsidRDefault="000551BC" w:rsidP="002F1E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Натуральна допомога ;</w:t>
      </w:r>
    </w:p>
    <w:p w:rsidR="000551BC" w:rsidRPr="000551BC" w:rsidRDefault="000551BC" w:rsidP="002F1E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Соціальний супровід.</w:t>
      </w:r>
    </w:p>
    <w:p w:rsidR="004C45E4" w:rsidRPr="000551BC" w:rsidRDefault="00870AA4" w:rsidP="00E778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1BC">
        <w:rPr>
          <w:rFonts w:ascii="Times New Roman" w:hAnsi="Times New Roman" w:cs="Times New Roman"/>
          <w:sz w:val="28"/>
          <w:szCs w:val="28"/>
          <w:lang w:val="uk-UA"/>
        </w:rPr>
        <w:t>Значна</w:t>
      </w:r>
      <w:r w:rsidR="00A65D2C" w:rsidRPr="000551BC">
        <w:rPr>
          <w:rFonts w:ascii="Times New Roman" w:hAnsi="Times New Roman" w:cs="Times New Roman"/>
          <w:sz w:val="28"/>
          <w:szCs w:val="28"/>
          <w:lang w:val="uk-UA"/>
        </w:rPr>
        <w:t xml:space="preserve"> увага в ц</w:t>
      </w:r>
      <w:r w:rsidR="00F752A6">
        <w:rPr>
          <w:rFonts w:ascii="Times New Roman" w:hAnsi="Times New Roman" w:cs="Times New Roman"/>
          <w:sz w:val="28"/>
          <w:szCs w:val="28"/>
          <w:lang w:val="uk-UA"/>
        </w:rPr>
        <w:t>ентрі надання соціальних послуг</w:t>
      </w:r>
      <w:r w:rsidR="00A65D2C" w:rsidRPr="000551BC">
        <w:rPr>
          <w:rFonts w:ascii="Times New Roman" w:hAnsi="Times New Roman" w:cs="Times New Roman"/>
          <w:sz w:val="28"/>
          <w:szCs w:val="28"/>
          <w:lang w:val="uk-UA"/>
        </w:rPr>
        <w:t xml:space="preserve"> приділяється послузі догляду вдома</w:t>
      </w:r>
      <w:r w:rsidR="0009218B" w:rsidRPr="000551BC">
        <w:rPr>
          <w:rFonts w:ascii="Times New Roman" w:hAnsi="Times New Roman" w:cs="Times New Roman"/>
          <w:sz w:val="28"/>
          <w:szCs w:val="28"/>
          <w:lang w:val="uk-UA"/>
        </w:rPr>
        <w:t xml:space="preserve">, основним завданням якого є обслуговування </w:t>
      </w:r>
      <w:r w:rsidR="005139C1" w:rsidRPr="000551BC">
        <w:rPr>
          <w:rFonts w:ascii="Times New Roman" w:hAnsi="Times New Roman" w:cs="Times New Roman"/>
          <w:sz w:val="28"/>
          <w:szCs w:val="28"/>
          <w:lang w:val="uk-UA"/>
        </w:rPr>
        <w:t>одиноких громадян похилого віку, осіб з інвалідністю, хворих, які не здатні до самообслуговування у зв’язку з частковою втратою рухової активності і</w:t>
      </w:r>
      <w:r w:rsidR="004C45E4" w:rsidRPr="00055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45E4" w:rsidRPr="000551BC">
        <w:rPr>
          <w:rFonts w:ascii="Times New Roman" w:hAnsi="Times New Roman" w:cs="Times New Roman"/>
          <w:sz w:val="28"/>
          <w:szCs w:val="28"/>
          <w:lang w:val="uk-UA"/>
        </w:rPr>
        <w:t>потребують сторонньої допомоги в домашніх умовах згідно з медичним висновком. Зазначені особи отримують соціальні послуги безоплатно. Також центр здійснює обслуговування громадян похилого віку,осіб з інвалідністю, хворих,які не здатні до самообслуговування, але мають рідних, що повинні забезпечити</w:t>
      </w:r>
      <w:r w:rsidR="005139C1" w:rsidRPr="00055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45E4" w:rsidRPr="000551BC">
        <w:rPr>
          <w:rFonts w:ascii="Times New Roman" w:hAnsi="Times New Roman" w:cs="Times New Roman"/>
          <w:sz w:val="28"/>
          <w:szCs w:val="28"/>
          <w:lang w:val="uk-UA"/>
        </w:rPr>
        <w:t>їм догляд і допомогу. Обслуговування таких громадян здійснюється за плату відповідно до тарифів на платні соціальні послуги.</w:t>
      </w:r>
      <w:r w:rsidR="004C45E4" w:rsidRPr="00055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C45E4" w:rsidRPr="00656F94" w:rsidRDefault="004C45E4" w:rsidP="00E77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6F9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Станом на</w:t>
      </w:r>
      <w:r w:rsidR="00870AA4" w:rsidRPr="00656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51BC" w:rsidRPr="00656F94">
        <w:rPr>
          <w:rFonts w:ascii="Times New Roman" w:hAnsi="Times New Roman" w:cs="Times New Roman"/>
          <w:sz w:val="28"/>
          <w:szCs w:val="28"/>
          <w:lang w:val="uk-UA"/>
        </w:rPr>
        <w:t>01.06.2021</w:t>
      </w:r>
      <w:r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656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5685">
        <w:rPr>
          <w:rFonts w:ascii="Times New Roman" w:hAnsi="Times New Roman" w:cs="Times New Roman"/>
          <w:sz w:val="28"/>
          <w:szCs w:val="28"/>
          <w:lang w:val="uk-UA"/>
        </w:rPr>
        <w:t>у ЦНСП з</w:t>
      </w:r>
      <w:r w:rsidR="00D16DA3"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послуги догляду вдома на обліку перебуває </w:t>
      </w:r>
      <w:r w:rsidR="00F752A6">
        <w:rPr>
          <w:rFonts w:ascii="Times New Roman" w:hAnsi="Times New Roman" w:cs="Times New Roman"/>
          <w:sz w:val="28"/>
          <w:szCs w:val="28"/>
          <w:lang w:val="uk-UA"/>
        </w:rPr>
        <w:t>40 осіб</w:t>
      </w:r>
      <w:r w:rsidR="00D16DA3" w:rsidRPr="00656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16DA3" w:rsidRPr="00656F94">
        <w:rPr>
          <w:rFonts w:ascii="Times New Roman" w:hAnsi="Times New Roman" w:cs="Times New Roman"/>
          <w:sz w:val="28"/>
          <w:szCs w:val="28"/>
          <w:lang w:val="uk-UA"/>
        </w:rPr>
        <w:t>з них</w:t>
      </w:r>
      <w:r w:rsidR="00D16DA3" w:rsidRPr="00656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51BC" w:rsidRPr="00656F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16DA3"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на платній основі</w:t>
      </w:r>
      <w:r w:rsidR="00D16DA3" w:rsidRPr="00656F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16DA3" w:rsidRPr="00656F94">
        <w:rPr>
          <w:rFonts w:ascii="Times New Roman" w:hAnsi="Times New Roman" w:cs="Times New Roman"/>
          <w:sz w:val="28"/>
          <w:szCs w:val="28"/>
          <w:lang w:val="uk-UA"/>
        </w:rPr>
        <w:t>З початк</w:t>
      </w:r>
      <w:r w:rsidR="000551BC" w:rsidRPr="00656F94">
        <w:rPr>
          <w:rFonts w:ascii="Times New Roman" w:hAnsi="Times New Roman" w:cs="Times New Roman"/>
          <w:sz w:val="28"/>
          <w:szCs w:val="28"/>
          <w:lang w:val="uk-UA"/>
        </w:rPr>
        <w:t>у року взято на обслуговування 16 осіб, знято з обслуговування – 5 осіб</w:t>
      </w:r>
      <w:r w:rsidR="00D16DA3" w:rsidRPr="00656F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DA3" w:rsidRPr="00656F94" w:rsidRDefault="00D16DA3" w:rsidP="00E778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F94">
        <w:rPr>
          <w:rFonts w:ascii="Times New Roman" w:hAnsi="Times New Roman" w:cs="Times New Roman"/>
          <w:sz w:val="28"/>
          <w:szCs w:val="28"/>
          <w:lang w:val="uk-UA"/>
        </w:rPr>
        <w:t>Здійснюють соціальне обслуг</w:t>
      </w:r>
      <w:r w:rsidR="000551BC" w:rsidRPr="00656F94">
        <w:rPr>
          <w:rFonts w:ascii="Times New Roman" w:hAnsi="Times New Roman" w:cs="Times New Roman"/>
          <w:sz w:val="28"/>
          <w:szCs w:val="28"/>
          <w:lang w:val="uk-UA"/>
        </w:rPr>
        <w:t>овування 6 соціальних робітників</w:t>
      </w:r>
      <w:r w:rsidR="00656F94"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у 9</w:t>
      </w:r>
      <w:r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656F94"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селених пунктах </w:t>
      </w:r>
      <w:proofErr w:type="spellStart"/>
      <w:r w:rsidR="00656F94" w:rsidRPr="00656F94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656F94"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F94">
        <w:rPr>
          <w:rFonts w:ascii="Times New Roman" w:hAnsi="Times New Roman" w:cs="Times New Roman"/>
          <w:sz w:val="28"/>
          <w:szCs w:val="28"/>
          <w:lang w:val="uk-UA"/>
        </w:rPr>
        <w:t>ТГ. В середньому навантаження на одного соціального робітника складає</w:t>
      </w:r>
      <w:r w:rsidR="00CE11FA"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осіб. </w:t>
      </w:r>
    </w:p>
    <w:p w:rsidR="0009218B" w:rsidRPr="00656F94" w:rsidRDefault="00375685" w:rsidP="00E778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ЦНСП</w:t>
      </w:r>
      <w:r w:rsidR="0009218B"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</w:t>
      </w:r>
      <w:proofErr w:type="spellStart"/>
      <w:r w:rsidR="0009218B" w:rsidRPr="00656F94">
        <w:rPr>
          <w:rFonts w:ascii="Times New Roman" w:hAnsi="Times New Roman" w:cs="Times New Roman"/>
          <w:sz w:val="28"/>
          <w:szCs w:val="28"/>
          <w:lang w:val="uk-UA"/>
        </w:rPr>
        <w:t>мультидисциплінарна</w:t>
      </w:r>
      <w:proofErr w:type="spellEnd"/>
      <w:r w:rsidR="0009218B"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команда</w:t>
      </w:r>
      <w:r w:rsidR="005C5ED7"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, яка складається не менш, як з трьох представників, а саме: соціального робітника, </w:t>
      </w:r>
      <w:r w:rsidR="00870AA4" w:rsidRPr="00656F94">
        <w:rPr>
          <w:rFonts w:ascii="Times New Roman" w:hAnsi="Times New Roman" w:cs="Times New Roman"/>
          <w:sz w:val="28"/>
          <w:szCs w:val="28"/>
          <w:lang w:val="uk-UA"/>
        </w:rPr>
        <w:t>фахівця із соціальної роботи</w:t>
      </w:r>
      <w:r w:rsidR="005C5ED7" w:rsidRPr="00656F94">
        <w:rPr>
          <w:rFonts w:ascii="Times New Roman" w:hAnsi="Times New Roman" w:cs="Times New Roman"/>
          <w:sz w:val="28"/>
          <w:szCs w:val="28"/>
          <w:lang w:val="uk-UA"/>
        </w:rPr>
        <w:t>, перукаря, медичного працівника. Командою здійснюються виїзди до тих осіб, котрі</w:t>
      </w:r>
      <w:r w:rsidR="00E32EDE"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допомоги та знаходяться в ЦНСП</w:t>
      </w:r>
      <w:r w:rsidR="00E32EDE" w:rsidRPr="00656F94">
        <w:rPr>
          <w:rFonts w:ascii="Times New Roman" w:hAnsi="Times New Roman" w:cs="Times New Roman"/>
          <w:sz w:val="28"/>
          <w:szCs w:val="28"/>
          <w:lang w:val="uk-UA"/>
        </w:rPr>
        <w:t xml:space="preserve"> на обслуговуванні.</w:t>
      </w:r>
    </w:p>
    <w:p w:rsidR="00E32EDE" w:rsidRPr="006D2583" w:rsidRDefault="006D2583" w:rsidP="00E77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2583">
        <w:rPr>
          <w:rFonts w:ascii="Times New Roman" w:hAnsi="Times New Roman" w:cs="Times New Roman"/>
          <w:sz w:val="28"/>
          <w:szCs w:val="28"/>
          <w:lang w:val="uk-UA"/>
        </w:rPr>
        <w:t>За 2020</w:t>
      </w:r>
      <w:r w:rsidR="00E32EDE" w:rsidRPr="006D2583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="00E32EDE" w:rsidRPr="006D2583">
        <w:rPr>
          <w:rFonts w:ascii="Times New Roman" w:hAnsi="Times New Roman" w:cs="Times New Roman"/>
          <w:sz w:val="28"/>
          <w:szCs w:val="28"/>
          <w:lang w:val="uk-UA"/>
        </w:rPr>
        <w:t>мультидисциплінарна</w:t>
      </w:r>
      <w:proofErr w:type="spellEnd"/>
      <w:r w:rsidR="00E32EDE" w:rsidRPr="006D2583">
        <w:rPr>
          <w:rFonts w:ascii="Times New Roman" w:hAnsi="Times New Roman" w:cs="Times New Roman"/>
          <w:sz w:val="28"/>
          <w:szCs w:val="28"/>
          <w:lang w:val="uk-UA"/>
        </w:rPr>
        <w:t xml:space="preserve"> команда здійснила </w:t>
      </w:r>
      <w:r w:rsidRPr="006D2583">
        <w:rPr>
          <w:rFonts w:ascii="Times New Roman" w:hAnsi="Times New Roman" w:cs="Times New Roman"/>
          <w:sz w:val="28"/>
          <w:szCs w:val="28"/>
          <w:lang w:val="uk-UA"/>
        </w:rPr>
        <w:t>11 виїздів, з яких було надано 26</w:t>
      </w:r>
      <w:r w:rsidR="00A43BFD" w:rsidRPr="006D2583">
        <w:rPr>
          <w:rFonts w:ascii="Times New Roman" w:hAnsi="Times New Roman" w:cs="Times New Roman"/>
          <w:sz w:val="28"/>
          <w:szCs w:val="28"/>
          <w:lang w:val="uk-UA"/>
        </w:rPr>
        <w:t xml:space="preserve"> особам послуги </w:t>
      </w:r>
      <w:r w:rsidRPr="006D2583">
        <w:rPr>
          <w:rFonts w:ascii="Times New Roman" w:hAnsi="Times New Roman" w:cs="Times New Roman"/>
          <w:sz w:val="28"/>
          <w:szCs w:val="28"/>
          <w:lang w:val="uk-UA"/>
        </w:rPr>
        <w:t>різного характеру та складено 18</w:t>
      </w:r>
      <w:r w:rsidR="00A43BFD" w:rsidRPr="006D2583">
        <w:rPr>
          <w:rFonts w:ascii="Times New Roman" w:hAnsi="Times New Roman" w:cs="Times New Roman"/>
          <w:sz w:val="28"/>
          <w:szCs w:val="28"/>
          <w:lang w:val="uk-UA"/>
        </w:rPr>
        <w:t xml:space="preserve"> актів надання допомоги </w:t>
      </w:r>
      <w:proofErr w:type="spellStart"/>
      <w:r w:rsidR="00A43BFD" w:rsidRPr="006D2583">
        <w:rPr>
          <w:rFonts w:ascii="Times New Roman" w:hAnsi="Times New Roman" w:cs="Times New Roman"/>
          <w:sz w:val="28"/>
          <w:szCs w:val="28"/>
          <w:lang w:val="uk-UA"/>
        </w:rPr>
        <w:t>мультидисциплінарною</w:t>
      </w:r>
      <w:proofErr w:type="spellEnd"/>
      <w:r w:rsidR="00A43BFD" w:rsidRPr="006D2583">
        <w:rPr>
          <w:rFonts w:ascii="Times New Roman" w:hAnsi="Times New Roman" w:cs="Times New Roman"/>
          <w:sz w:val="28"/>
          <w:szCs w:val="28"/>
          <w:lang w:val="uk-UA"/>
        </w:rPr>
        <w:t xml:space="preserve"> командою.</w:t>
      </w:r>
    </w:p>
    <w:p w:rsidR="003524FC" w:rsidRPr="000F2430" w:rsidRDefault="003524FC" w:rsidP="00E77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430">
        <w:rPr>
          <w:rFonts w:ascii="Times New Roman" w:hAnsi="Times New Roman" w:cs="Times New Roman"/>
          <w:sz w:val="28"/>
          <w:szCs w:val="28"/>
          <w:lang w:val="uk-UA"/>
        </w:rPr>
        <w:t xml:space="preserve">Також в </w:t>
      </w:r>
      <w:r w:rsidR="00F752A6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0F2430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допомоги громадянам похилого віку та особам з інвалідністю діє соціальна перукарня</w:t>
      </w:r>
      <w:r w:rsidR="00400A6A" w:rsidRPr="000F2430">
        <w:rPr>
          <w:rFonts w:ascii="Times New Roman" w:hAnsi="Times New Roman" w:cs="Times New Roman"/>
          <w:sz w:val="28"/>
          <w:szCs w:val="28"/>
          <w:lang w:val="uk-UA"/>
        </w:rPr>
        <w:t>,  пункт прокату технічних та інших засобів реаб</w:t>
      </w:r>
      <w:r w:rsidR="00870AA4" w:rsidRPr="000F2430">
        <w:rPr>
          <w:rFonts w:ascii="Times New Roman" w:hAnsi="Times New Roman" w:cs="Times New Roman"/>
          <w:sz w:val="28"/>
          <w:szCs w:val="28"/>
          <w:lang w:val="uk-UA"/>
        </w:rPr>
        <w:t>ілітації, надаються послуги швачки</w:t>
      </w:r>
      <w:r w:rsidR="00400A6A" w:rsidRPr="000F2430">
        <w:rPr>
          <w:rFonts w:ascii="Times New Roman" w:hAnsi="Times New Roman" w:cs="Times New Roman"/>
          <w:sz w:val="28"/>
          <w:szCs w:val="28"/>
          <w:lang w:val="uk-UA"/>
        </w:rPr>
        <w:t xml:space="preserve"> та послуги </w:t>
      </w:r>
      <w:proofErr w:type="spellStart"/>
      <w:r w:rsidR="00400A6A" w:rsidRPr="000F2430">
        <w:rPr>
          <w:rFonts w:ascii="Times New Roman" w:hAnsi="Times New Roman" w:cs="Times New Roman"/>
          <w:sz w:val="28"/>
          <w:szCs w:val="28"/>
          <w:lang w:val="uk-UA"/>
        </w:rPr>
        <w:t>взуттєвика</w:t>
      </w:r>
      <w:proofErr w:type="spellEnd"/>
      <w:r w:rsidR="00400A6A" w:rsidRPr="000F2430">
        <w:rPr>
          <w:rFonts w:ascii="Times New Roman" w:hAnsi="Times New Roman" w:cs="Times New Roman"/>
          <w:sz w:val="28"/>
          <w:szCs w:val="28"/>
          <w:lang w:val="uk-UA"/>
        </w:rPr>
        <w:t>( для осіб, котрі знаходяться на обслуговуванні з догляду вдома).</w:t>
      </w:r>
    </w:p>
    <w:p w:rsidR="00965C71" w:rsidRPr="000F2430" w:rsidRDefault="00965C71" w:rsidP="00E778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43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75685">
        <w:rPr>
          <w:rFonts w:ascii="Times New Roman" w:hAnsi="Times New Roman" w:cs="Times New Roman"/>
          <w:sz w:val="28"/>
          <w:szCs w:val="28"/>
          <w:lang w:val="uk-UA"/>
        </w:rPr>
        <w:t>осіб, котрі знаходяться в ЦНСП</w:t>
      </w:r>
      <w:r w:rsidRPr="000F2430">
        <w:rPr>
          <w:rFonts w:ascii="Times New Roman" w:hAnsi="Times New Roman" w:cs="Times New Roman"/>
          <w:sz w:val="28"/>
          <w:szCs w:val="28"/>
          <w:lang w:val="uk-UA"/>
        </w:rPr>
        <w:t xml:space="preserve"> на обслуговуванні з догляду вдома також діє підписка газет.</w:t>
      </w:r>
    </w:p>
    <w:p w:rsidR="004A6BFB" w:rsidRPr="000F2430" w:rsidRDefault="00176E0C" w:rsidP="004A6B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430">
        <w:rPr>
          <w:rFonts w:ascii="Times New Roman" w:hAnsi="Times New Roman" w:cs="Times New Roman"/>
          <w:sz w:val="28"/>
          <w:szCs w:val="28"/>
          <w:lang w:val="uk-UA"/>
        </w:rPr>
        <w:t>Державними стандартами догляду вдома визначені показники якості соціальних послуг, до яких належать кількісні показники та ряд якісних показників таких, як:</w:t>
      </w:r>
    </w:p>
    <w:p w:rsidR="00176E0C" w:rsidRPr="000F2430" w:rsidRDefault="00176E0C" w:rsidP="00176E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2430">
        <w:rPr>
          <w:rFonts w:ascii="Times New Roman" w:hAnsi="Times New Roman" w:cs="Times New Roman"/>
          <w:sz w:val="28"/>
          <w:szCs w:val="28"/>
          <w:lang w:val="uk-UA"/>
        </w:rPr>
        <w:t>адресність та індивідуальний підхід;</w:t>
      </w:r>
    </w:p>
    <w:p w:rsidR="00176E0C" w:rsidRPr="000F2430" w:rsidRDefault="00176E0C" w:rsidP="00176E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2430">
        <w:rPr>
          <w:rFonts w:ascii="Times New Roman" w:hAnsi="Times New Roman" w:cs="Times New Roman"/>
          <w:sz w:val="28"/>
          <w:szCs w:val="28"/>
          <w:lang w:val="uk-UA"/>
        </w:rPr>
        <w:t>результативність;</w:t>
      </w:r>
    </w:p>
    <w:p w:rsidR="00176E0C" w:rsidRPr="000F2430" w:rsidRDefault="00176E0C" w:rsidP="00176E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2430">
        <w:rPr>
          <w:rFonts w:ascii="Times New Roman" w:hAnsi="Times New Roman" w:cs="Times New Roman"/>
          <w:sz w:val="28"/>
          <w:szCs w:val="28"/>
          <w:lang w:val="uk-UA"/>
        </w:rPr>
        <w:t>своєчасність;</w:t>
      </w:r>
    </w:p>
    <w:p w:rsidR="00176E0C" w:rsidRPr="000F2430" w:rsidRDefault="00176E0C" w:rsidP="00176E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2430">
        <w:rPr>
          <w:rFonts w:ascii="Times New Roman" w:hAnsi="Times New Roman" w:cs="Times New Roman"/>
          <w:sz w:val="28"/>
          <w:szCs w:val="28"/>
          <w:lang w:val="uk-UA"/>
        </w:rPr>
        <w:t>доступність та відкритість;</w:t>
      </w:r>
    </w:p>
    <w:p w:rsidR="00176E0C" w:rsidRPr="000F2430" w:rsidRDefault="00176E0C" w:rsidP="00176E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2430">
        <w:rPr>
          <w:rFonts w:ascii="Times New Roman" w:hAnsi="Times New Roman" w:cs="Times New Roman"/>
          <w:sz w:val="28"/>
          <w:szCs w:val="28"/>
          <w:lang w:val="uk-UA"/>
        </w:rPr>
        <w:t>повага гідності отримувача;</w:t>
      </w:r>
    </w:p>
    <w:p w:rsidR="00176E0C" w:rsidRPr="000F2430" w:rsidRDefault="00176E0C" w:rsidP="00176E0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2430">
        <w:rPr>
          <w:rFonts w:ascii="Times New Roman" w:hAnsi="Times New Roman" w:cs="Times New Roman"/>
          <w:sz w:val="28"/>
          <w:szCs w:val="28"/>
          <w:lang w:val="uk-UA"/>
        </w:rPr>
        <w:t>професійність.</w:t>
      </w:r>
    </w:p>
    <w:p w:rsidR="00B874CD" w:rsidRPr="00BD378A" w:rsidRDefault="00B874CD" w:rsidP="004A6B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378A">
        <w:rPr>
          <w:rFonts w:ascii="Times New Roman" w:hAnsi="Times New Roman" w:cs="Times New Roman"/>
          <w:sz w:val="28"/>
          <w:szCs w:val="28"/>
          <w:lang w:val="uk-UA"/>
        </w:rPr>
        <w:t>Оцінка показників забезпечення якості соціальної послуги:</w:t>
      </w:r>
    </w:p>
    <w:p w:rsidR="00B874CD" w:rsidRPr="00BD378A" w:rsidRDefault="00B874CD" w:rsidP="00E15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378A">
        <w:rPr>
          <w:rFonts w:ascii="Times New Roman" w:hAnsi="Times New Roman" w:cs="Times New Roman"/>
          <w:sz w:val="28"/>
          <w:szCs w:val="28"/>
          <w:lang w:val="uk-UA"/>
        </w:rPr>
        <w:t>Адресність та індивідуальний підхід (100% - статус «добре»)</w:t>
      </w:r>
    </w:p>
    <w:p w:rsidR="004A6BFB" w:rsidRPr="00BD378A" w:rsidRDefault="00B874CD" w:rsidP="00B874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378A">
        <w:rPr>
          <w:rFonts w:ascii="Times New Roman" w:hAnsi="Times New Roman" w:cs="Times New Roman"/>
          <w:sz w:val="28"/>
          <w:szCs w:val="28"/>
          <w:lang w:val="uk-UA"/>
        </w:rPr>
        <w:t>Критерії оцінювання:</w:t>
      </w:r>
    </w:p>
    <w:p w:rsidR="00B874CD" w:rsidRPr="00BD378A" w:rsidRDefault="00B874CD" w:rsidP="00B874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378A">
        <w:rPr>
          <w:rFonts w:ascii="Times New Roman" w:hAnsi="Times New Roman" w:cs="Times New Roman"/>
          <w:sz w:val="28"/>
          <w:szCs w:val="28"/>
          <w:lang w:val="uk-UA"/>
        </w:rPr>
        <w:t>наявність визначення індивідуальних потреб</w:t>
      </w:r>
      <w:r w:rsidR="00461419"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 отримувача соціальних послуг(100%) – індивідуальні потреби у соціальних послугах </w:t>
      </w:r>
      <w:r w:rsidR="00461419" w:rsidRPr="00BD378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визначаються згідно звернень громадян. Всі особові справи отримувачів соціальних послуг ведуться за необхідності,відповідно до законодавства, містять карти визначення (оцінювання) індивідуальних потреб у соціальному обслуговуванні (наданні соціальних послуг)</w:t>
      </w:r>
      <w:r w:rsidR="00746D52" w:rsidRPr="00BD378A">
        <w:rPr>
          <w:rFonts w:ascii="Times New Roman" w:hAnsi="Times New Roman" w:cs="Times New Roman"/>
          <w:sz w:val="28"/>
          <w:szCs w:val="28"/>
          <w:lang w:val="uk-UA"/>
        </w:rPr>
        <w:t>, визначення ступеня індивідуальної потреби отримувача соціальної послуги у наданні соціа</w:t>
      </w:r>
      <w:r w:rsidR="00882EAF" w:rsidRPr="00BD378A">
        <w:rPr>
          <w:rFonts w:ascii="Times New Roman" w:hAnsi="Times New Roman" w:cs="Times New Roman"/>
          <w:sz w:val="28"/>
          <w:szCs w:val="28"/>
          <w:lang w:val="uk-UA"/>
        </w:rPr>
        <w:t>льної послуги. Статус –« добре»;</w:t>
      </w:r>
    </w:p>
    <w:p w:rsidR="00746D52" w:rsidRPr="00BD378A" w:rsidRDefault="00746D52" w:rsidP="00746D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46D52" w:rsidRPr="00BD378A" w:rsidRDefault="00746D52" w:rsidP="00B874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378A">
        <w:rPr>
          <w:rFonts w:ascii="Times New Roman" w:hAnsi="Times New Roman" w:cs="Times New Roman"/>
          <w:sz w:val="28"/>
          <w:szCs w:val="28"/>
          <w:lang w:val="uk-UA"/>
        </w:rPr>
        <w:t>наявність індивідуального плану надання соціальних послуг,що відповідає визначеним індивідуальним потребам отримувача(100%) – індивідуальні плани надання соціальних послуг, які ґрунтуються на визначенні індивідуальних потреб отримувача соціальної послуги</w:t>
      </w:r>
      <w:r w:rsidR="0056138C" w:rsidRPr="00BD378A">
        <w:rPr>
          <w:rFonts w:ascii="Times New Roman" w:hAnsi="Times New Roman" w:cs="Times New Roman"/>
          <w:sz w:val="28"/>
          <w:szCs w:val="28"/>
          <w:lang w:val="uk-UA"/>
        </w:rPr>
        <w:t>,складалися і узгоджувалися з кожним отримувачем соціальної послуги.</w:t>
      </w:r>
      <w:r w:rsidR="00B848D0"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план складався за формою згідно з дод.3 Державно</w:t>
      </w:r>
      <w:r w:rsidR="00882EAF" w:rsidRPr="00BD378A">
        <w:rPr>
          <w:rFonts w:ascii="Times New Roman" w:hAnsi="Times New Roman" w:cs="Times New Roman"/>
          <w:sz w:val="28"/>
          <w:szCs w:val="28"/>
          <w:lang w:val="uk-UA"/>
        </w:rPr>
        <w:t>го стандарту у двох примірниках.</w:t>
      </w:r>
    </w:p>
    <w:p w:rsidR="00B848D0" w:rsidRPr="00BD378A" w:rsidRDefault="00B848D0" w:rsidP="00B848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15F9E" w:rsidRPr="00BD378A" w:rsidRDefault="00B848D0" w:rsidP="00E15F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Складені індивідуальні плани, що підписуються отримувачем та </w:t>
      </w:r>
      <w:r w:rsidR="00F752A6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визначеним індивідуальним потребам.</w:t>
      </w:r>
      <w:r w:rsidR="00865B01"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 Один примірник індивідуального плану знаходиться у отримувача соціальної послуги, другий в особовій справі отримувача.</w:t>
      </w:r>
      <w:r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B64" w:rsidRPr="00BD378A">
        <w:rPr>
          <w:rFonts w:ascii="Times New Roman" w:hAnsi="Times New Roman" w:cs="Times New Roman"/>
          <w:sz w:val="28"/>
          <w:szCs w:val="28"/>
          <w:lang w:val="uk-UA"/>
        </w:rPr>
        <w:t>Індивідуальний план переглядається відповідно до вимог Державного стандарту послуги догляду вдома, за потреби вносяться зміни у договори. Вчасно забезпечуються наявність другого примірника договору в отримувачів</w:t>
      </w:r>
      <w:r w:rsidR="007E0007"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 послуг та контроль над їх виконанням соціальних робітників.</w:t>
      </w:r>
    </w:p>
    <w:p w:rsidR="00E15F9E" w:rsidRPr="00634712" w:rsidRDefault="00E15F9E" w:rsidP="00E15F9E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15F9E" w:rsidRPr="00E26180" w:rsidRDefault="00375685" w:rsidP="00E15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Результативність ( 99</w:t>
      </w:r>
      <w:r w:rsidR="00E15F9E" w:rsidRPr="00E26180">
        <w:rPr>
          <w:rFonts w:ascii="Times New Roman" w:hAnsi="Times New Roman" w:cs="Times New Roman"/>
          <w:sz w:val="28"/>
          <w:szCs w:val="28"/>
          <w:lang w:val="uk-UA"/>
        </w:rPr>
        <w:t>% - статус «добре»)</w:t>
      </w:r>
    </w:p>
    <w:p w:rsidR="00E15F9E" w:rsidRPr="00E26180" w:rsidRDefault="00E15F9E" w:rsidP="00E15F9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15F9E" w:rsidRPr="00E26180" w:rsidRDefault="00E15F9E" w:rsidP="00E15F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6180">
        <w:rPr>
          <w:rFonts w:ascii="Times New Roman" w:hAnsi="Times New Roman" w:cs="Times New Roman"/>
          <w:sz w:val="28"/>
          <w:szCs w:val="28"/>
          <w:lang w:val="uk-UA"/>
        </w:rPr>
        <w:t>Критерії оцінювання:</w:t>
      </w:r>
    </w:p>
    <w:p w:rsidR="00E15F9E" w:rsidRPr="00E26180" w:rsidRDefault="00E15F9E" w:rsidP="00E15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6180">
        <w:rPr>
          <w:rFonts w:ascii="Times New Roman" w:hAnsi="Times New Roman" w:cs="Times New Roman"/>
          <w:sz w:val="28"/>
          <w:szCs w:val="28"/>
          <w:lang w:val="uk-UA"/>
        </w:rPr>
        <w:t>рівень задоволеності соціальними послугами (за оцінками от</w:t>
      </w:r>
      <w:r w:rsidR="002B0D59">
        <w:rPr>
          <w:rFonts w:ascii="Times New Roman" w:hAnsi="Times New Roman" w:cs="Times New Roman"/>
          <w:sz w:val="28"/>
          <w:szCs w:val="28"/>
          <w:lang w:val="uk-UA"/>
        </w:rPr>
        <w:t>римувачів соціальної послуги) 98</w:t>
      </w:r>
      <w:bookmarkStart w:id="2" w:name="_GoBack"/>
      <w:bookmarkEnd w:id="2"/>
      <w:r w:rsidRPr="00E26180">
        <w:rPr>
          <w:rFonts w:ascii="Times New Roman" w:hAnsi="Times New Roman" w:cs="Times New Roman"/>
          <w:sz w:val="28"/>
          <w:szCs w:val="28"/>
          <w:lang w:val="uk-UA"/>
        </w:rPr>
        <w:t>%  - більша частина отримувачів надає пози</w:t>
      </w:r>
      <w:r w:rsidR="00882EAF" w:rsidRPr="00E26180">
        <w:rPr>
          <w:rFonts w:ascii="Times New Roman" w:hAnsi="Times New Roman" w:cs="Times New Roman"/>
          <w:sz w:val="28"/>
          <w:szCs w:val="28"/>
          <w:lang w:val="uk-UA"/>
        </w:rPr>
        <w:t>тивні відгуки. Статус – «добре»;</w:t>
      </w:r>
    </w:p>
    <w:p w:rsidR="00D10CFF" w:rsidRPr="00E26180" w:rsidRDefault="00D10CFF" w:rsidP="00D10CF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15F9E" w:rsidRPr="00E26180" w:rsidRDefault="00E15F9E" w:rsidP="00E15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6180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емоційного, психологічного, фізичного стану отримувачів соціальних послуг,  позитивні зміни у стані отримувача у процесі їх надання </w:t>
      </w:r>
      <w:r w:rsidR="00B5133C" w:rsidRPr="00E26180">
        <w:rPr>
          <w:rFonts w:ascii="Times New Roman" w:hAnsi="Times New Roman" w:cs="Times New Roman"/>
          <w:sz w:val="28"/>
          <w:szCs w:val="28"/>
          <w:lang w:val="uk-UA"/>
        </w:rPr>
        <w:t>порівняно з періодо</w:t>
      </w:r>
      <w:r w:rsidR="00E26180" w:rsidRPr="00E26180">
        <w:rPr>
          <w:rFonts w:ascii="Times New Roman" w:hAnsi="Times New Roman" w:cs="Times New Roman"/>
          <w:sz w:val="28"/>
          <w:szCs w:val="28"/>
          <w:lang w:val="uk-UA"/>
        </w:rPr>
        <w:t>м,коли послуга не надавалась (100</w:t>
      </w:r>
      <w:r w:rsidR="00B5133C" w:rsidRPr="00E26180">
        <w:rPr>
          <w:rFonts w:ascii="Times New Roman" w:hAnsi="Times New Roman" w:cs="Times New Roman"/>
          <w:sz w:val="28"/>
          <w:szCs w:val="28"/>
          <w:lang w:val="uk-UA"/>
        </w:rPr>
        <w:t>%). Статус - «добре»</w:t>
      </w:r>
      <w:r w:rsidR="00882EAF" w:rsidRPr="00E261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6EEE" w:rsidRPr="00E26180" w:rsidRDefault="006F6EEE" w:rsidP="006F6EE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6EEE" w:rsidRPr="00E26180" w:rsidRDefault="006F6EEE" w:rsidP="00E15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618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опитувань, збору відгуків, реагування на скарги отримувачів соціальних послуг та/або їх законних представників та проведення роботи щодо надання роз’яснень отримувачам соціальних </w:t>
      </w:r>
      <w:r w:rsidRPr="00E261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послуг та/або їх законним представникам (100%) – в ході опитування отримувачів соціальних послуг та проведених перевірок були отримані позитивні відгуки щодо роботи фахівця. Постійно проводиться </w:t>
      </w:r>
      <w:proofErr w:type="spellStart"/>
      <w:r w:rsidRPr="00E26180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E26180">
        <w:rPr>
          <w:rFonts w:ascii="Times New Roman" w:hAnsi="Times New Roman" w:cs="Times New Roman"/>
          <w:sz w:val="28"/>
          <w:szCs w:val="28"/>
          <w:lang w:val="uk-UA"/>
        </w:rPr>
        <w:t xml:space="preserve"> – роз’яснювальна робота серед підопічних щодо якості </w:t>
      </w:r>
      <w:r w:rsidR="00644289" w:rsidRPr="00E26180">
        <w:rPr>
          <w:rFonts w:ascii="Times New Roman" w:hAnsi="Times New Roman" w:cs="Times New Roman"/>
          <w:sz w:val="28"/>
          <w:szCs w:val="28"/>
          <w:lang w:val="uk-UA"/>
        </w:rPr>
        <w:t>соціального о</w:t>
      </w:r>
      <w:r w:rsidR="00882EAF" w:rsidRPr="00E26180">
        <w:rPr>
          <w:rFonts w:ascii="Times New Roman" w:hAnsi="Times New Roman" w:cs="Times New Roman"/>
          <w:sz w:val="28"/>
          <w:szCs w:val="28"/>
          <w:lang w:val="uk-UA"/>
        </w:rPr>
        <w:t>бслуговування. Статус – «добре»;</w:t>
      </w:r>
    </w:p>
    <w:p w:rsidR="002051C0" w:rsidRPr="00E26180" w:rsidRDefault="002051C0" w:rsidP="002051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51C0" w:rsidRPr="00E26180" w:rsidRDefault="002051C0" w:rsidP="00E15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6180">
        <w:rPr>
          <w:rFonts w:ascii="Times New Roman" w:hAnsi="Times New Roman" w:cs="Times New Roman"/>
          <w:sz w:val="28"/>
          <w:szCs w:val="28"/>
          <w:lang w:val="uk-UA"/>
        </w:rPr>
        <w:t>розроблення та застосування системи заохочення надавачів соціальної послуги, роботу яких позитивно оцінюють отримувачі соціальної послуги (100%)</w:t>
      </w:r>
      <w:r w:rsidR="00EE7FF1" w:rsidRPr="00E26180">
        <w:rPr>
          <w:rFonts w:ascii="Times New Roman" w:hAnsi="Times New Roman" w:cs="Times New Roman"/>
          <w:sz w:val="28"/>
          <w:szCs w:val="28"/>
          <w:lang w:val="uk-UA"/>
        </w:rPr>
        <w:t xml:space="preserve"> – в </w:t>
      </w:r>
      <w:r w:rsidR="00F752A6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="002104A3" w:rsidRPr="00E26180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розроблене положення про преміювання працівників. Статус - </w:t>
      </w:r>
      <w:r w:rsidR="00882EAF" w:rsidRPr="00E26180">
        <w:rPr>
          <w:rFonts w:ascii="Times New Roman" w:hAnsi="Times New Roman" w:cs="Times New Roman"/>
          <w:sz w:val="28"/>
          <w:szCs w:val="28"/>
          <w:lang w:val="uk-UA"/>
        </w:rPr>
        <w:t>«добре»;</w:t>
      </w:r>
    </w:p>
    <w:p w:rsidR="002104A3" w:rsidRPr="00E26180" w:rsidRDefault="002104A3" w:rsidP="002104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04A3" w:rsidRPr="00E26180" w:rsidRDefault="002104A3" w:rsidP="00E15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26180">
        <w:rPr>
          <w:rFonts w:ascii="Times New Roman" w:hAnsi="Times New Roman" w:cs="Times New Roman"/>
          <w:sz w:val="28"/>
          <w:szCs w:val="28"/>
          <w:lang w:val="uk-UA"/>
        </w:rPr>
        <w:t>проведення внутрішнього та зовнішнього моніторингу якості надання соціальної послуги (100%) – регулярний збір інформації, систематичне спостереження за роботою центру та миттєве реагування на недоліки в робочому процесі підвищують рівень якості надання соціальних послуг. Статус – «добре».</w:t>
      </w:r>
    </w:p>
    <w:p w:rsidR="002C5362" w:rsidRPr="00E26180" w:rsidRDefault="002C5362" w:rsidP="002C53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5362" w:rsidRPr="00F73272" w:rsidRDefault="002C5362" w:rsidP="00F73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3272">
        <w:rPr>
          <w:rFonts w:ascii="Times New Roman" w:hAnsi="Times New Roman" w:cs="Times New Roman"/>
          <w:sz w:val="28"/>
          <w:szCs w:val="28"/>
          <w:lang w:val="uk-UA"/>
        </w:rPr>
        <w:t>Своєчасність (100% - статус «добре»)</w:t>
      </w:r>
    </w:p>
    <w:p w:rsidR="002C5362" w:rsidRPr="00F73272" w:rsidRDefault="002C5362" w:rsidP="002C53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3272">
        <w:rPr>
          <w:rFonts w:ascii="Times New Roman" w:hAnsi="Times New Roman" w:cs="Times New Roman"/>
          <w:sz w:val="28"/>
          <w:szCs w:val="28"/>
          <w:lang w:val="uk-UA"/>
        </w:rPr>
        <w:t>Критерії оцінювання:</w:t>
      </w:r>
    </w:p>
    <w:p w:rsidR="002C5362" w:rsidRPr="00F73272" w:rsidRDefault="00F01A88" w:rsidP="002C5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3272">
        <w:rPr>
          <w:rFonts w:ascii="Times New Roman" w:hAnsi="Times New Roman" w:cs="Times New Roman"/>
          <w:sz w:val="28"/>
          <w:szCs w:val="28"/>
          <w:lang w:val="uk-UA"/>
        </w:rPr>
        <w:t>прийняття рішення щодо надання соціальної послуги, визначення індивідуальних потреб отримувача соціальної послуги, підготовка індивідуального плану надання соціальної послуги у встановлений строк (100%) – всі звернення громадян були розглянуті з дотриманням термінів у прийнятті рішень. Статус – «добре»</w:t>
      </w:r>
      <w:r w:rsidR="00882EAF" w:rsidRPr="00F732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1864" w:rsidRPr="00F73272" w:rsidRDefault="00BE1864" w:rsidP="00BE18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1864" w:rsidRPr="00F73272" w:rsidRDefault="00BE1864" w:rsidP="002C5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3272">
        <w:rPr>
          <w:rFonts w:ascii="Times New Roman" w:hAnsi="Times New Roman" w:cs="Times New Roman"/>
          <w:sz w:val="28"/>
          <w:szCs w:val="28"/>
          <w:lang w:val="uk-UA"/>
        </w:rPr>
        <w:t>підписаний у двосторонньому порядку договір на надання соціальної послуги (100%) – договір оформлюється у відповідності до вимог Державного стандарту.</w:t>
      </w:r>
      <w:r w:rsidR="00BF364F" w:rsidRPr="00F73272">
        <w:rPr>
          <w:rFonts w:ascii="Times New Roman" w:hAnsi="Times New Roman" w:cs="Times New Roman"/>
          <w:sz w:val="28"/>
          <w:szCs w:val="28"/>
          <w:lang w:val="uk-UA"/>
        </w:rPr>
        <w:t xml:space="preserve"> Всі примірники, які знаходяться в особових справах центру мають позначку з підписом підопічного, що другий примірник договору отримано. Статус – «добре»;</w:t>
      </w:r>
    </w:p>
    <w:p w:rsidR="00BF364F" w:rsidRPr="00F73272" w:rsidRDefault="00BF364F" w:rsidP="00BF36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364F" w:rsidRPr="00F73272" w:rsidRDefault="00BF364F" w:rsidP="002C5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73272">
        <w:rPr>
          <w:rFonts w:ascii="Times New Roman" w:hAnsi="Times New Roman" w:cs="Times New Roman"/>
          <w:sz w:val="28"/>
          <w:szCs w:val="28"/>
          <w:lang w:val="uk-UA"/>
        </w:rPr>
        <w:t>строки та терміни надання соціальної послуги відповідають зазначеним у договорі (100%) – порушень строків та термінів надання соціальної послуги,зазначених у договорах, не виявлено. Статус – «добре».</w:t>
      </w:r>
    </w:p>
    <w:p w:rsidR="00BF364F" w:rsidRPr="00634712" w:rsidRDefault="00BF364F" w:rsidP="00BF364F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F364F" w:rsidRPr="00E6373B" w:rsidRDefault="00BF364F" w:rsidP="00BF3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373B">
        <w:rPr>
          <w:rFonts w:ascii="Times New Roman" w:hAnsi="Times New Roman" w:cs="Times New Roman"/>
          <w:sz w:val="28"/>
          <w:szCs w:val="28"/>
          <w:lang w:val="uk-UA"/>
        </w:rPr>
        <w:t>Доступність та відкритість (</w:t>
      </w:r>
      <w:r w:rsidR="00E8628B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545B7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8628B">
        <w:rPr>
          <w:rFonts w:ascii="Times New Roman" w:hAnsi="Times New Roman" w:cs="Times New Roman"/>
          <w:sz w:val="28"/>
          <w:szCs w:val="28"/>
          <w:lang w:val="uk-UA"/>
        </w:rPr>
        <w:t>% статус «добре</w:t>
      </w:r>
      <w:r w:rsidRPr="00E637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6D01" w:rsidRPr="00E637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F364F" w:rsidRPr="00634712" w:rsidRDefault="00BF364F" w:rsidP="00BF364F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F364F" w:rsidRPr="00E6373B" w:rsidRDefault="00BF364F" w:rsidP="00BF36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373B">
        <w:rPr>
          <w:rFonts w:ascii="Times New Roman" w:hAnsi="Times New Roman" w:cs="Times New Roman"/>
          <w:sz w:val="28"/>
          <w:szCs w:val="28"/>
          <w:lang w:val="uk-UA"/>
        </w:rPr>
        <w:t>Критерії оцінювання:</w:t>
      </w:r>
    </w:p>
    <w:p w:rsidR="00B36053" w:rsidRPr="00634712" w:rsidRDefault="008E71E8" w:rsidP="008E71E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637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наявність приміщень, що відповідають санітарним та </w:t>
      </w:r>
      <w:r w:rsidR="00545B70">
        <w:rPr>
          <w:rFonts w:ascii="Times New Roman" w:hAnsi="Times New Roman" w:cs="Times New Roman"/>
          <w:sz w:val="28"/>
          <w:szCs w:val="28"/>
          <w:lang w:val="uk-UA"/>
        </w:rPr>
        <w:t>протипожежним нормам (7</w:t>
      </w:r>
      <w:r w:rsidR="003958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6373B">
        <w:rPr>
          <w:rFonts w:ascii="Times New Roman" w:hAnsi="Times New Roman" w:cs="Times New Roman"/>
          <w:sz w:val="28"/>
          <w:szCs w:val="28"/>
          <w:lang w:val="uk-UA"/>
        </w:rPr>
        <w:t>%) –</w:t>
      </w:r>
      <w:r w:rsidR="00CF359C"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r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2AB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="00F73272"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першому</w:t>
      </w:r>
      <w:r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поверсі </w:t>
      </w:r>
      <w:proofErr w:type="spellStart"/>
      <w:r w:rsidRPr="00E6373B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D62AB">
        <w:rPr>
          <w:rFonts w:ascii="Times New Roman" w:hAnsi="Times New Roman" w:cs="Times New Roman"/>
          <w:sz w:val="28"/>
          <w:szCs w:val="28"/>
          <w:lang w:val="uk-UA"/>
        </w:rPr>
        <w:t xml:space="preserve"> але, на даний період, немає встановленого пандуса.</w:t>
      </w:r>
      <w:r w:rsidR="006E386A"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69A"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На дверях кабінету розташована табличка з написом назви кабінету. </w:t>
      </w:r>
      <w:r w:rsidR="006E386A" w:rsidRPr="00E6373B">
        <w:rPr>
          <w:rFonts w:ascii="Times New Roman" w:hAnsi="Times New Roman" w:cs="Times New Roman"/>
          <w:sz w:val="28"/>
          <w:szCs w:val="28"/>
          <w:lang w:val="uk-UA"/>
        </w:rPr>
        <w:t>Приміщення відповідає санітарним та протипожежним вимогам чинного законодавства України. Розташування соціального центру є вдалим, зупинка громадського транспорту знаходиться на відстані 100 метрів, біля території є місце для паркування транспортних засобів.</w:t>
      </w:r>
      <w:r w:rsidR="00CF359C" w:rsidRPr="0063471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F359C" w:rsidRPr="00E6373B">
        <w:rPr>
          <w:rFonts w:ascii="Times New Roman" w:hAnsi="Times New Roman" w:cs="Times New Roman"/>
          <w:sz w:val="28"/>
          <w:szCs w:val="28"/>
          <w:lang w:val="uk-UA"/>
        </w:rPr>
        <w:t>Приміщення відремонтовано, перекрито дах, вікна</w:t>
      </w:r>
      <w:r w:rsidR="00E6373B">
        <w:rPr>
          <w:rFonts w:ascii="Times New Roman" w:hAnsi="Times New Roman" w:cs="Times New Roman"/>
          <w:sz w:val="28"/>
          <w:szCs w:val="28"/>
          <w:lang w:val="uk-UA"/>
        </w:rPr>
        <w:t xml:space="preserve"> металопластикові.</w:t>
      </w:r>
    </w:p>
    <w:p w:rsidR="009C66F3" w:rsidRDefault="00DF4D1F" w:rsidP="00E63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 – «задовільно</w:t>
      </w:r>
      <w:r w:rsidR="00B36053" w:rsidRPr="00E6373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6373B" w:rsidRPr="00E6373B" w:rsidRDefault="00E6373B" w:rsidP="00E637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66F3" w:rsidRPr="00E6373B" w:rsidRDefault="009C66F3" w:rsidP="009C66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оформлених стендів для отримувачів соціальної послуги про порядок надання, умови та зміст </w:t>
      </w:r>
      <w:r w:rsidR="0039589E">
        <w:rPr>
          <w:rFonts w:ascii="Times New Roman" w:hAnsi="Times New Roman" w:cs="Times New Roman"/>
          <w:sz w:val="28"/>
          <w:szCs w:val="28"/>
          <w:lang w:val="uk-UA"/>
        </w:rPr>
        <w:t>соціальної послуги (95</w:t>
      </w:r>
      <w:r w:rsidR="00432924">
        <w:rPr>
          <w:rFonts w:ascii="Times New Roman" w:hAnsi="Times New Roman" w:cs="Times New Roman"/>
          <w:sz w:val="28"/>
          <w:szCs w:val="28"/>
          <w:lang w:val="uk-UA"/>
        </w:rPr>
        <w:t>%) – в приміщенні ЦНСП</w:t>
      </w:r>
      <w:r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наявний оформлений стенд з інформацією про надання, умови та зміст</w:t>
      </w:r>
      <w:r w:rsidR="00B36053"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послуг. Статус – «добре»</w:t>
      </w:r>
      <w:r w:rsidR="009B369A" w:rsidRPr="00E637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369A" w:rsidRPr="00634712" w:rsidRDefault="009B369A" w:rsidP="009B369A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A6D01" w:rsidRPr="00E6373B" w:rsidRDefault="009B369A" w:rsidP="004059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буклетів та інших </w:t>
      </w:r>
      <w:proofErr w:type="spellStart"/>
      <w:r w:rsidRPr="00E6373B">
        <w:rPr>
          <w:rFonts w:ascii="Times New Roman" w:hAnsi="Times New Roman" w:cs="Times New Roman"/>
          <w:sz w:val="28"/>
          <w:szCs w:val="28"/>
          <w:lang w:val="uk-UA"/>
        </w:rPr>
        <w:t>роздаткових</w:t>
      </w:r>
      <w:proofErr w:type="spellEnd"/>
      <w:r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матеріалів, газетних статей що</w:t>
      </w:r>
      <w:r w:rsidR="0030238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9589E">
        <w:rPr>
          <w:rFonts w:ascii="Times New Roman" w:hAnsi="Times New Roman" w:cs="Times New Roman"/>
          <w:sz w:val="28"/>
          <w:szCs w:val="28"/>
          <w:lang w:val="uk-UA"/>
        </w:rPr>
        <w:t xml:space="preserve"> надання соціальних послуг (95</w:t>
      </w:r>
      <w:r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%) </w:t>
      </w:r>
      <w:r w:rsidR="00B44EF6" w:rsidRPr="00E637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EF6"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періодично робота </w:t>
      </w:r>
      <w:proofErr w:type="spellStart"/>
      <w:r w:rsidR="00B44EF6" w:rsidRPr="00E6373B">
        <w:rPr>
          <w:rFonts w:ascii="Times New Roman" w:hAnsi="Times New Roman" w:cs="Times New Roman"/>
          <w:sz w:val="28"/>
          <w:szCs w:val="28"/>
          <w:lang w:val="uk-UA"/>
        </w:rPr>
        <w:t>Гніздичівського</w:t>
      </w:r>
      <w:proofErr w:type="spellEnd"/>
      <w:r w:rsidR="00B44EF6"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387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="00B44EF6"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висвітлюється на сайті </w:t>
      </w:r>
      <w:proofErr w:type="spellStart"/>
      <w:r w:rsidR="00B44EF6" w:rsidRPr="00E6373B">
        <w:rPr>
          <w:rFonts w:ascii="Times New Roman" w:hAnsi="Times New Roman" w:cs="Times New Roman"/>
          <w:sz w:val="28"/>
          <w:szCs w:val="28"/>
          <w:lang w:val="uk-UA"/>
        </w:rPr>
        <w:t>Гніздичівської</w:t>
      </w:r>
      <w:proofErr w:type="spellEnd"/>
      <w:r w:rsidR="00B44EF6"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та на сторінці </w:t>
      </w:r>
      <w:proofErr w:type="spellStart"/>
      <w:r w:rsidR="00B44EF6" w:rsidRPr="00E6373B">
        <w:rPr>
          <w:rFonts w:ascii="Times New Roman" w:hAnsi="Times New Roman" w:cs="Times New Roman"/>
          <w:sz w:val="28"/>
          <w:szCs w:val="28"/>
          <w:lang w:val="uk-UA"/>
        </w:rPr>
        <w:t>фейсбуку</w:t>
      </w:r>
      <w:proofErr w:type="spellEnd"/>
      <w:r w:rsidR="00B44EF6" w:rsidRPr="00E637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78F0" w:rsidRPr="00E6373B">
        <w:rPr>
          <w:rFonts w:ascii="Times New Roman" w:hAnsi="Times New Roman" w:cs="Times New Roman"/>
          <w:sz w:val="28"/>
          <w:szCs w:val="28"/>
          <w:lang w:val="uk-UA"/>
        </w:rPr>
        <w:t xml:space="preserve"> Статус – «добре».</w:t>
      </w:r>
    </w:p>
    <w:p w:rsidR="00CA6D01" w:rsidRPr="00634712" w:rsidRDefault="00CA6D01" w:rsidP="00CA6D01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A6D01" w:rsidRPr="00D10CFF" w:rsidRDefault="00CA6D01" w:rsidP="00CA6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>Повага до гідності отримувача соціальної послуги (100% - статус «добре»)</w:t>
      </w:r>
    </w:p>
    <w:p w:rsidR="00CA6D01" w:rsidRPr="00D10CFF" w:rsidRDefault="00CA6D01" w:rsidP="00CA6D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6D01" w:rsidRPr="00D10CFF" w:rsidRDefault="00CA6D01" w:rsidP="00CA6D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>Критерії оцінювання:</w:t>
      </w:r>
    </w:p>
    <w:p w:rsidR="009C66F3" w:rsidRPr="00D10CFF" w:rsidRDefault="00E87D1B" w:rsidP="00E87D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>відгуки отримувачів соціальної послуги щодо ставлення до них надавачів соціальної послуги (100%) – в ході опитування не було виявлено негативних відгуків щодо некоректного, неввічливого ставлення зі сторони фахівців до підопічних. Статус – «добре»</w:t>
      </w:r>
      <w:r w:rsidR="0021077C" w:rsidRPr="00D10C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2C49" w:rsidRPr="00D10CFF" w:rsidRDefault="00162C49" w:rsidP="00162C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C49" w:rsidRPr="00D10CFF" w:rsidRDefault="00162C49" w:rsidP="00E87D1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>повага до гідності отримувачів соціальної послуги та недопущення гуманних і дискримінаційних дій щодо них( 100%) – під час опитування підопічних не було зафіксовано фактів негуманних чи дискримінаційних дій зі сторони фахівців. Статус – «добре»</w:t>
      </w:r>
      <w:r w:rsidR="0021077C" w:rsidRPr="00D10C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2C49" w:rsidRPr="00634712" w:rsidRDefault="00162C49" w:rsidP="00162C49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5044" w:rsidRPr="00145C06" w:rsidRDefault="00162C49" w:rsidP="009D50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45C06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оформлених стендів із зазначенням інформації про правозахисні організації </w:t>
      </w:r>
      <w:r w:rsidR="00005C0F" w:rsidRPr="00145C06">
        <w:rPr>
          <w:rFonts w:ascii="Times New Roman" w:hAnsi="Times New Roman" w:cs="Times New Roman"/>
          <w:sz w:val="28"/>
          <w:szCs w:val="28"/>
          <w:lang w:val="uk-UA"/>
        </w:rPr>
        <w:t xml:space="preserve">та порядок подання і розгляду скарг (100%) </w:t>
      </w:r>
      <w:r w:rsidR="009D5044" w:rsidRPr="00145C0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05C0F" w:rsidRPr="00145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044" w:rsidRPr="00145C06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селищної ради </w:t>
      </w:r>
      <w:r w:rsidR="005C3384" w:rsidRPr="00145C06">
        <w:rPr>
          <w:rFonts w:ascii="Times New Roman" w:hAnsi="Times New Roman" w:cs="Times New Roman"/>
          <w:sz w:val="28"/>
          <w:szCs w:val="28"/>
          <w:lang w:val="uk-UA"/>
        </w:rPr>
        <w:t xml:space="preserve">розміщена інформація щодо </w:t>
      </w:r>
      <w:r w:rsidR="005C3384" w:rsidRPr="00145C0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правозахисних організацій, які надають безкоштовну правову допомогу. Статус – «добре»</w:t>
      </w:r>
      <w:r w:rsidR="0021077C" w:rsidRPr="00145C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2AE6" w:rsidRPr="00634712" w:rsidRDefault="00DC2AE6" w:rsidP="00DC2AE6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C2AE6" w:rsidRPr="00D10CFF" w:rsidRDefault="00DC2AE6" w:rsidP="009D50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принципу конфіденційності при наданні соціальних послуг (100%) </w:t>
      </w:r>
      <w:r w:rsidR="00390A41" w:rsidRPr="00D10C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A41"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у договорі про надання соціальних послуг передбачено пункт, згідно якого працівники </w:t>
      </w:r>
      <w:r w:rsidR="00432924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="00390A41"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зобов’язуються бути </w:t>
      </w:r>
      <w:r w:rsidR="006564B2"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ввічливими та коректними у спілкуванні з отримувачем при виконанні своїх посадових  </w:t>
      </w:r>
      <w:r w:rsidR="006820EA" w:rsidRPr="00D10CFF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="0021077C" w:rsidRPr="00D10CFF">
        <w:rPr>
          <w:rFonts w:ascii="Times New Roman" w:hAnsi="Times New Roman" w:cs="Times New Roman"/>
          <w:sz w:val="28"/>
          <w:szCs w:val="28"/>
          <w:lang w:val="uk-UA"/>
        </w:rPr>
        <w:t>, дотримуватися конфіденційності в роботі з інформацією, отриманою в процесі виконання службових обов’язків. Статус – «добре»;</w:t>
      </w:r>
    </w:p>
    <w:p w:rsidR="0021077C" w:rsidRPr="00634712" w:rsidRDefault="0021077C" w:rsidP="0021077C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C6A6D" w:rsidRPr="00D10CFF" w:rsidRDefault="0021077C" w:rsidP="004059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принципу конфіденційності (100%) – працівниками </w:t>
      </w:r>
      <w:r w:rsidR="00432924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 вжиті заходи щодо захисту персональних даних відповідно до вимог Закону України «Про захист персональних даних»</w:t>
      </w:r>
      <w:r w:rsidR="00EC51A1" w:rsidRPr="00D10CFF">
        <w:rPr>
          <w:rFonts w:ascii="Times New Roman" w:hAnsi="Times New Roman" w:cs="Times New Roman"/>
          <w:sz w:val="28"/>
          <w:szCs w:val="28"/>
          <w:lang w:val="uk-UA"/>
        </w:rPr>
        <w:t>, конфіденційної інформації щодо отримувачів послуги. Отримувачі соціальної послуги в обов’язковому порядку ознайомлені із заходами щодо дотримання принципу конфіденційності. Фахівці інформують отримувачів соціальної послуги щодо нерозголошення отриманої конфіденційної інформації. Статус – «добре».</w:t>
      </w:r>
    </w:p>
    <w:p w:rsidR="000C6A6D" w:rsidRPr="00634712" w:rsidRDefault="000C6A6D" w:rsidP="000C6A6D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C6A6D" w:rsidRPr="00D10CFF" w:rsidRDefault="000C6A6D" w:rsidP="000C6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>Професійність (100% - статус «добре»)</w:t>
      </w:r>
    </w:p>
    <w:p w:rsidR="000C6A6D" w:rsidRPr="00D10CFF" w:rsidRDefault="000C6A6D" w:rsidP="000C6A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6A6D" w:rsidRPr="00D10CFF" w:rsidRDefault="000C6A6D" w:rsidP="000C6A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>Критерії оцінювання:</w:t>
      </w:r>
    </w:p>
    <w:p w:rsidR="000C6A6D" w:rsidRPr="00D10CFF" w:rsidRDefault="000C6A6D" w:rsidP="000C6A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сформовано відповідно до законодавства та з урахуванням </w:t>
      </w:r>
      <w:r w:rsidR="00180F99" w:rsidRPr="00D10CFF">
        <w:rPr>
          <w:rFonts w:ascii="Times New Roman" w:hAnsi="Times New Roman" w:cs="Times New Roman"/>
          <w:sz w:val="28"/>
          <w:szCs w:val="28"/>
          <w:lang w:val="uk-UA"/>
        </w:rPr>
        <w:t>спеціалізації суб’єкта, що надає соціальну послугу (100%)- штатний розпис сформовано відповідно до законодавства з урахуванням спеціалізації. Статус – «добре»;</w:t>
      </w:r>
    </w:p>
    <w:p w:rsidR="00180F99" w:rsidRPr="00634712" w:rsidRDefault="00180F99" w:rsidP="00180F99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80F99" w:rsidRPr="00D2525E" w:rsidRDefault="00180F99" w:rsidP="000C6A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525E">
        <w:rPr>
          <w:rFonts w:ascii="Times New Roman" w:hAnsi="Times New Roman" w:cs="Times New Roman"/>
          <w:sz w:val="28"/>
          <w:szCs w:val="28"/>
          <w:lang w:val="uk-UA"/>
        </w:rPr>
        <w:t>наявні затверджені посадові інструкції (100%) – посадові інструкції затверджено згідно чинного законодавства.</w:t>
      </w:r>
      <w:r w:rsidR="00EA3CCE" w:rsidRPr="00D2525E">
        <w:rPr>
          <w:rFonts w:ascii="Times New Roman" w:hAnsi="Times New Roman" w:cs="Times New Roman"/>
          <w:sz w:val="28"/>
          <w:szCs w:val="28"/>
          <w:lang w:val="uk-UA"/>
        </w:rPr>
        <w:t xml:space="preserve"> Всі працівники та соціальні робітники </w:t>
      </w:r>
      <w:r w:rsidR="00432924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="00EA3CCE" w:rsidRPr="00D2525E">
        <w:rPr>
          <w:rFonts w:ascii="Times New Roman" w:hAnsi="Times New Roman" w:cs="Times New Roman"/>
          <w:sz w:val="28"/>
          <w:szCs w:val="28"/>
          <w:lang w:val="uk-UA"/>
        </w:rPr>
        <w:t xml:space="preserve"> володіють </w:t>
      </w:r>
      <w:r w:rsidR="00D86FB4" w:rsidRPr="00D2525E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необхідними знаннями та навичками, які відповідають кваліфікаційним вимогам, визначеними «Довідником кваліфікаційних характеристик професій працівників. Випуск 80. Соціальні послуги», затвердженим наказом Міністерства соціальної політики України від </w:t>
      </w:r>
      <w:r w:rsidR="00145C06" w:rsidRPr="00D2525E">
        <w:rPr>
          <w:rFonts w:ascii="Times New Roman" w:hAnsi="Times New Roman" w:cs="Times New Roman"/>
          <w:sz w:val="28"/>
          <w:szCs w:val="28"/>
          <w:lang w:val="uk-UA"/>
        </w:rPr>
        <w:t>20 березня 2017</w:t>
      </w:r>
      <w:r w:rsidR="0079078F" w:rsidRPr="00D2525E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145C06" w:rsidRPr="00D2525E">
        <w:rPr>
          <w:rFonts w:ascii="Times New Roman" w:hAnsi="Times New Roman" w:cs="Times New Roman"/>
          <w:sz w:val="28"/>
          <w:szCs w:val="28"/>
          <w:lang w:val="uk-UA"/>
        </w:rPr>
        <w:t>518</w:t>
      </w:r>
      <w:r w:rsidR="00695E93" w:rsidRPr="00D2525E">
        <w:rPr>
          <w:rFonts w:ascii="Times New Roman" w:hAnsi="Times New Roman" w:cs="Times New Roman"/>
          <w:sz w:val="28"/>
          <w:szCs w:val="28"/>
          <w:lang w:val="uk-UA"/>
        </w:rPr>
        <w:t>. Статус – «добре»;</w:t>
      </w:r>
    </w:p>
    <w:p w:rsidR="00695E93" w:rsidRPr="00634712" w:rsidRDefault="00695E93" w:rsidP="00695E93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5E93" w:rsidRPr="00D10CFF" w:rsidRDefault="00D340E9" w:rsidP="000C6A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документів про освіту (державного зразка) працівників суб’єкта, що надає соціальну послугу (100%) – в особових справах </w:t>
      </w:r>
      <w:r w:rsidRPr="00D10C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працівників </w:t>
      </w:r>
      <w:r w:rsidR="00432924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 містяться документи про освіту (державного зразка). Статус – «добре»;</w:t>
      </w:r>
    </w:p>
    <w:p w:rsidR="00D340E9" w:rsidRPr="00634712" w:rsidRDefault="00D340E9" w:rsidP="00D340E9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340E9" w:rsidRPr="00D10CFF" w:rsidRDefault="00D340E9" w:rsidP="000C6A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довідок про проходження обов’язкових медичних оглядів надавачами соціальної послуги (100%) – усі </w:t>
      </w:r>
      <w:r w:rsidR="00545B70">
        <w:rPr>
          <w:rFonts w:ascii="Times New Roman" w:hAnsi="Times New Roman" w:cs="Times New Roman"/>
          <w:sz w:val="28"/>
          <w:szCs w:val="28"/>
          <w:lang w:val="uk-UA"/>
        </w:rPr>
        <w:t>соціальні робітники</w:t>
      </w:r>
      <w:r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387">
        <w:rPr>
          <w:rFonts w:ascii="Times New Roman" w:hAnsi="Times New Roman" w:cs="Times New Roman"/>
          <w:sz w:val="28"/>
          <w:szCs w:val="28"/>
          <w:lang w:val="uk-UA"/>
        </w:rPr>
        <w:t xml:space="preserve">ЦНСП </w:t>
      </w:r>
      <w:r w:rsidRPr="00D10CFF">
        <w:rPr>
          <w:rFonts w:ascii="Times New Roman" w:hAnsi="Times New Roman" w:cs="Times New Roman"/>
          <w:sz w:val="28"/>
          <w:szCs w:val="28"/>
          <w:lang w:val="uk-UA"/>
        </w:rPr>
        <w:t>мають довідки про проходження обов’язкових медичних оглядів. Статус – «добре»;</w:t>
      </w:r>
    </w:p>
    <w:p w:rsidR="00D340E9" w:rsidRPr="00634712" w:rsidRDefault="00D340E9" w:rsidP="00D340E9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340E9" w:rsidRPr="00D10CFF" w:rsidRDefault="00233C56" w:rsidP="000C6A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>наявність графіка проведення робочих нарад з питань законодавства у сфері надання соціальних послуг</w:t>
      </w:r>
      <w:r w:rsidR="007F77C3"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 (100%) – щомісячно у </w:t>
      </w:r>
      <w:r w:rsidR="00302387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="007F77C3"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наради з питань законодавства у сфері надання соціальних послуг та інших питань. Статус – «добре»;</w:t>
      </w:r>
    </w:p>
    <w:p w:rsidR="007F77C3" w:rsidRPr="00634712" w:rsidRDefault="007F77C3" w:rsidP="007F77C3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F77C3" w:rsidRPr="00D10CFF" w:rsidRDefault="007F77C3" w:rsidP="000C6A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>наявність обладнання, твердого та м’якого інвентарю (100%) – фахівці установи забезпечені повністю (комп’ютерами, принтерами, папером, канцелярським приладдям, твердим та м’яким інвентарем тощо). Статус – «добре».</w:t>
      </w:r>
    </w:p>
    <w:p w:rsidR="007F77C3" w:rsidRPr="00D10CFF" w:rsidRDefault="007F77C3" w:rsidP="007F7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2924" w:rsidRPr="00432924" w:rsidRDefault="007F77C3" w:rsidP="004329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CFF">
        <w:rPr>
          <w:rFonts w:ascii="Times New Roman" w:hAnsi="Times New Roman" w:cs="Times New Roman"/>
          <w:sz w:val="28"/>
          <w:szCs w:val="28"/>
          <w:lang w:val="uk-UA"/>
        </w:rPr>
        <w:t xml:space="preserve">Зовнішня оцінка якості надання </w:t>
      </w:r>
      <w:r w:rsidR="00D369CF" w:rsidRPr="00D10CFF">
        <w:rPr>
          <w:rFonts w:ascii="Times New Roman" w:hAnsi="Times New Roman" w:cs="Times New Roman"/>
          <w:sz w:val="28"/>
          <w:szCs w:val="28"/>
          <w:lang w:val="uk-UA"/>
        </w:rPr>
        <w:t>соціальних послуг визначалася із застосуванням шкали оцінки якісних та кількісних показників якості надання соціальних послуг (узагальнювалися статуси, які переважали).</w:t>
      </w:r>
    </w:p>
    <w:p w:rsidR="00432924" w:rsidRPr="00634712" w:rsidRDefault="00432924" w:rsidP="00E830C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507DF" w:rsidRPr="00BD378A" w:rsidRDefault="000507DF" w:rsidP="000507D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78A">
        <w:rPr>
          <w:rFonts w:ascii="Times New Roman" w:hAnsi="Times New Roman" w:cs="Times New Roman"/>
          <w:b/>
          <w:sz w:val="28"/>
          <w:szCs w:val="28"/>
          <w:lang w:val="uk-UA"/>
        </w:rPr>
        <w:t>Якісні показники якості надання соціальних послуг</w:t>
      </w:r>
    </w:p>
    <w:tbl>
      <w:tblPr>
        <w:tblW w:w="10411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2339"/>
        <w:gridCol w:w="2272"/>
        <w:gridCol w:w="2377"/>
      </w:tblGrid>
      <w:tr w:rsidR="00BD378A" w:rsidRPr="00BD378A" w:rsidTr="00495A07">
        <w:trPr>
          <w:trHeight w:val="736"/>
        </w:trPr>
        <w:tc>
          <w:tcPr>
            <w:tcW w:w="3423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2339" w:type="dxa"/>
          </w:tcPr>
          <w:p w:rsidR="000507DF" w:rsidRPr="00BD378A" w:rsidRDefault="000507DF" w:rsidP="00495A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80%до 100%  </w:t>
            </w:r>
          </w:p>
          <w:p w:rsidR="000507DF" w:rsidRPr="00BD378A" w:rsidRDefault="000507DF" w:rsidP="00C0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51% до 79%</w:t>
            </w:r>
          </w:p>
          <w:p w:rsidR="000507DF" w:rsidRPr="00BD378A" w:rsidRDefault="000507DF" w:rsidP="00495A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«Задовільно»</w:t>
            </w:r>
          </w:p>
        </w:tc>
        <w:tc>
          <w:tcPr>
            <w:tcW w:w="2377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0% до 50%</w:t>
            </w:r>
          </w:p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«Незадовільно»</w:t>
            </w:r>
          </w:p>
        </w:tc>
      </w:tr>
      <w:tr w:rsidR="00BD378A" w:rsidRPr="00BD378A" w:rsidTr="00495A07">
        <w:trPr>
          <w:trHeight w:val="601"/>
        </w:trPr>
        <w:tc>
          <w:tcPr>
            <w:tcW w:w="3423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Адресність та індивідуальний підхід</w:t>
            </w:r>
          </w:p>
        </w:tc>
        <w:tc>
          <w:tcPr>
            <w:tcW w:w="2339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7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BD378A" w:rsidRPr="00BD378A" w:rsidTr="00495A07">
        <w:trPr>
          <w:trHeight w:val="511"/>
        </w:trPr>
        <w:tc>
          <w:tcPr>
            <w:tcW w:w="3423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Результативність</w:t>
            </w:r>
          </w:p>
        </w:tc>
        <w:tc>
          <w:tcPr>
            <w:tcW w:w="2339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7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BD378A" w:rsidRPr="00BD378A" w:rsidTr="00495A07">
        <w:trPr>
          <w:trHeight w:val="616"/>
        </w:trPr>
        <w:tc>
          <w:tcPr>
            <w:tcW w:w="3423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Своєчасність</w:t>
            </w:r>
          </w:p>
        </w:tc>
        <w:tc>
          <w:tcPr>
            <w:tcW w:w="2339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7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BD378A" w:rsidRPr="00BD378A" w:rsidTr="00495A07">
        <w:trPr>
          <w:trHeight w:val="526"/>
        </w:trPr>
        <w:tc>
          <w:tcPr>
            <w:tcW w:w="3423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Доступність та відкритість</w:t>
            </w:r>
          </w:p>
        </w:tc>
        <w:tc>
          <w:tcPr>
            <w:tcW w:w="2339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7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BD378A" w:rsidRPr="00BD378A" w:rsidTr="00495A07">
        <w:trPr>
          <w:trHeight w:val="601"/>
        </w:trPr>
        <w:tc>
          <w:tcPr>
            <w:tcW w:w="3423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Повага гідності отримувача</w:t>
            </w:r>
          </w:p>
        </w:tc>
        <w:tc>
          <w:tcPr>
            <w:tcW w:w="2339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7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BD378A" w:rsidRPr="00BD378A" w:rsidTr="00495A07">
        <w:trPr>
          <w:trHeight w:val="586"/>
        </w:trPr>
        <w:tc>
          <w:tcPr>
            <w:tcW w:w="3423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Професійність</w:t>
            </w:r>
          </w:p>
        </w:tc>
        <w:tc>
          <w:tcPr>
            <w:tcW w:w="2339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7" w:type="dxa"/>
          </w:tcPr>
          <w:p w:rsidR="000507DF" w:rsidRPr="00BD378A" w:rsidRDefault="000507D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CE11FA" w:rsidRPr="00BD378A" w:rsidRDefault="00CE11FA" w:rsidP="00CE11F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A4F" w:rsidRPr="00BC4B7E" w:rsidRDefault="00AA0A4F" w:rsidP="005030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B7E">
        <w:rPr>
          <w:rFonts w:ascii="Times New Roman" w:hAnsi="Times New Roman" w:cs="Times New Roman"/>
          <w:b/>
          <w:sz w:val="28"/>
          <w:szCs w:val="28"/>
          <w:lang w:val="uk-UA"/>
        </w:rPr>
        <w:t>Кількісні показники якості надання соціальних послуг</w:t>
      </w:r>
    </w:p>
    <w:tbl>
      <w:tblPr>
        <w:tblW w:w="10411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2339"/>
        <w:gridCol w:w="2272"/>
        <w:gridCol w:w="2377"/>
      </w:tblGrid>
      <w:tr w:rsidR="00BC4B7E" w:rsidRPr="00BC4B7E" w:rsidTr="0023049B">
        <w:trPr>
          <w:trHeight w:val="948"/>
        </w:trPr>
        <w:tc>
          <w:tcPr>
            <w:tcW w:w="3423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Показники кількісні</w:t>
            </w:r>
          </w:p>
        </w:tc>
        <w:tc>
          <w:tcPr>
            <w:tcW w:w="2339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Статус</w:t>
            </w:r>
          </w:p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Статус</w:t>
            </w:r>
          </w:p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«Задовільно»</w:t>
            </w:r>
          </w:p>
        </w:tc>
        <w:tc>
          <w:tcPr>
            <w:tcW w:w="2377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Статус</w:t>
            </w:r>
          </w:p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«Незадовільно»</w:t>
            </w:r>
          </w:p>
        </w:tc>
      </w:tr>
      <w:tr w:rsidR="00BC4B7E" w:rsidRPr="00BC4B7E" w:rsidTr="0023049B">
        <w:trPr>
          <w:trHeight w:val="585"/>
        </w:trPr>
        <w:tc>
          <w:tcPr>
            <w:tcW w:w="3423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скарг та результати їх розгляду</w:t>
            </w:r>
          </w:p>
        </w:tc>
        <w:tc>
          <w:tcPr>
            <w:tcW w:w="2339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AA0A4F" w:rsidRPr="00BC4B7E" w:rsidRDefault="00B445E9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7" w:type="dxa"/>
          </w:tcPr>
          <w:p w:rsidR="00AA0A4F" w:rsidRPr="00BC4B7E" w:rsidRDefault="00B445E9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BC4B7E" w:rsidRPr="00BC4B7E" w:rsidTr="0023049B">
        <w:trPr>
          <w:trHeight w:val="1377"/>
        </w:trPr>
        <w:tc>
          <w:tcPr>
            <w:tcW w:w="3423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Частка задоволених звернень про отримання соціальної послуги догляду вдома</w:t>
            </w:r>
          </w:p>
        </w:tc>
        <w:tc>
          <w:tcPr>
            <w:tcW w:w="2339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AA0A4F" w:rsidRPr="00BC4B7E" w:rsidRDefault="00B445E9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7" w:type="dxa"/>
          </w:tcPr>
          <w:p w:rsidR="00AA0A4F" w:rsidRPr="00BC4B7E" w:rsidRDefault="00B445E9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BC4B7E" w:rsidRPr="00BC4B7E" w:rsidTr="0023049B">
        <w:trPr>
          <w:trHeight w:val="497"/>
        </w:trPr>
        <w:tc>
          <w:tcPr>
            <w:tcW w:w="3423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Частка працівників,які підвищили рівень кваліфікації</w:t>
            </w:r>
          </w:p>
        </w:tc>
        <w:tc>
          <w:tcPr>
            <w:tcW w:w="2339" w:type="dxa"/>
          </w:tcPr>
          <w:p w:rsidR="00AA0A4F" w:rsidRPr="00BC4B7E" w:rsidRDefault="00B445E9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72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«Задовільно»</w:t>
            </w:r>
          </w:p>
        </w:tc>
        <w:tc>
          <w:tcPr>
            <w:tcW w:w="2377" w:type="dxa"/>
          </w:tcPr>
          <w:p w:rsidR="00AA0A4F" w:rsidRPr="00BC4B7E" w:rsidRDefault="00B445E9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BC4B7E" w:rsidRPr="00BC4B7E" w:rsidTr="0023049B">
        <w:trPr>
          <w:trHeight w:val="1337"/>
        </w:trPr>
        <w:tc>
          <w:tcPr>
            <w:tcW w:w="3423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Частота здійснення моніторингу якості надання соціальної послуги догляду вдома</w:t>
            </w:r>
          </w:p>
        </w:tc>
        <w:tc>
          <w:tcPr>
            <w:tcW w:w="2339" w:type="dxa"/>
          </w:tcPr>
          <w:p w:rsidR="00AA0A4F" w:rsidRPr="00BC4B7E" w:rsidRDefault="00AA0A4F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2272" w:type="dxa"/>
          </w:tcPr>
          <w:p w:rsidR="00AA0A4F" w:rsidRPr="00BC4B7E" w:rsidRDefault="00B445E9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7" w:type="dxa"/>
          </w:tcPr>
          <w:p w:rsidR="00AA0A4F" w:rsidRPr="00BC4B7E" w:rsidRDefault="00B445E9" w:rsidP="0049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B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A0A4F" w:rsidRPr="00634712" w:rsidRDefault="00AA0A4F" w:rsidP="005030A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A0A4F" w:rsidRPr="00BD378A" w:rsidRDefault="00AA0A4F" w:rsidP="005030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78A">
        <w:rPr>
          <w:rFonts w:ascii="Times New Roman" w:hAnsi="Times New Roman" w:cs="Times New Roman"/>
          <w:b/>
          <w:sz w:val="28"/>
          <w:szCs w:val="28"/>
          <w:lang w:val="uk-UA"/>
        </w:rPr>
        <w:t>Оцінка якості соціальної послуги в цілому</w:t>
      </w:r>
    </w:p>
    <w:tbl>
      <w:tblPr>
        <w:tblW w:w="1039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7365"/>
      </w:tblGrid>
      <w:tr w:rsidR="00BD378A" w:rsidRPr="00BD378A" w:rsidTr="00495A07">
        <w:trPr>
          <w:trHeight w:val="675"/>
        </w:trPr>
        <w:tc>
          <w:tcPr>
            <w:tcW w:w="3030" w:type="dxa"/>
          </w:tcPr>
          <w:p w:rsidR="00AA0A4F" w:rsidRPr="00BD378A" w:rsidRDefault="00AA0A4F" w:rsidP="00495A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Узагальнений статус</w:t>
            </w:r>
          </w:p>
        </w:tc>
        <w:tc>
          <w:tcPr>
            <w:tcW w:w="7365" w:type="dxa"/>
          </w:tcPr>
          <w:p w:rsidR="00AA0A4F" w:rsidRPr="00BD378A" w:rsidRDefault="00AA0A4F" w:rsidP="00495A07">
            <w:pPr>
              <w:ind w:left="7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Рекомендації по роботі з суб’єктом,що надає соціальну послугу</w:t>
            </w:r>
          </w:p>
        </w:tc>
      </w:tr>
      <w:tr w:rsidR="00BD378A" w:rsidRPr="00BD378A" w:rsidTr="00495A07">
        <w:trPr>
          <w:trHeight w:val="675"/>
        </w:trPr>
        <w:tc>
          <w:tcPr>
            <w:tcW w:w="3030" w:type="dxa"/>
          </w:tcPr>
          <w:p w:rsidR="00AA0A4F" w:rsidRPr="00BD378A" w:rsidRDefault="00AA0A4F" w:rsidP="00495A07">
            <w:pPr>
              <w:ind w:left="75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«Добре»</w:t>
            </w:r>
          </w:p>
        </w:tc>
        <w:tc>
          <w:tcPr>
            <w:tcW w:w="7365" w:type="dxa"/>
          </w:tcPr>
          <w:p w:rsidR="00AA0A4F" w:rsidRPr="00BD378A" w:rsidRDefault="00AA0A4F" w:rsidP="00495A07">
            <w:pPr>
              <w:ind w:left="75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3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роботу із суб’єктом</w:t>
            </w:r>
          </w:p>
        </w:tc>
      </w:tr>
    </w:tbl>
    <w:p w:rsidR="00CE11FA" w:rsidRPr="00634712" w:rsidRDefault="00CE11FA" w:rsidP="00AA0A4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D1789" w:rsidRPr="00BD6AE9" w:rsidRDefault="00CC795A" w:rsidP="00AA0A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6AE9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узагальнений статус </w:t>
      </w:r>
      <w:r w:rsidR="00427507" w:rsidRPr="00BD6AE9">
        <w:rPr>
          <w:rFonts w:ascii="Times New Roman" w:hAnsi="Times New Roman" w:cs="Times New Roman"/>
          <w:sz w:val="28"/>
          <w:szCs w:val="28"/>
          <w:lang w:val="uk-UA"/>
        </w:rPr>
        <w:t>показників «добре», треба вжити ряд заходів, спрямованих на удосконалення процесу обслуговування й підвищення контролю якості соціальних послуг:</w:t>
      </w:r>
    </w:p>
    <w:p w:rsidR="00BD6AE9" w:rsidRPr="00BD6AE9" w:rsidRDefault="000D1789" w:rsidP="00BD6A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продовжувати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дотримуватися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вимог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показників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якості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строків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принципів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встановлених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Державн</w:t>
      </w:r>
      <w:proofErr w:type="spellEnd"/>
      <w:r w:rsidR="00BD6AE9"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ому</w:t>
      </w:r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стандарт</w:t>
      </w:r>
      <w:r w:rsidR="00BD6AE9"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догляду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вдома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D6AE9" w:rsidRPr="00BD6AE9" w:rsidRDefault="000D1789" w:rsidP="00BD6A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своєчасно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проводити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аналіз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обробку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планів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надання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соц</w:t>
      </w:r>
      <w:proofErr w:type="gram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іальних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послуг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забезпечувати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оформлення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вимог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законодавства</w:t>
      </w:r>
      <w:proofErr w:type="spellEnd"/>
      <w:r w:rsidRPr="00BD6A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D6AE9" w:rsidRPr="00BD6AE9" w:rsidRDefault="00BD6AE9" w:rsidP="00BD6A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щомісячно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проводити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наради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обговорення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соц</w:t>
      </w:r>
      <w:proofErr w:type="gram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іальних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персоналом та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самооцінки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пропозиції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удосконалення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виносити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колективу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використовувати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роботі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2B4E" w:rsidRPr="00BD6AE9" w:rsidRDefault="00BD6AE9" w:rsidP="00BD6A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супервізії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надають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соц</w:t>
      </w:r>
      <w:proofErr w:type="gram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іальні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Pr="00BD6AE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2B4E" w:rsidRPr="00BD6AE9" w:rsidRDefault="00002B4E" w:rsidP="00BD6A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6AE9">
        <w:rPr>
          <w:rFonts w:ascii="Times New Roman" w:hAnsi="Times New Roman" w:cs="Times New Roman"/>
          <w:sz w:val="28"/>
          <w:szCs w:val="28"/>
          <w:lang w:val="uk-UA"/>
        </w:rPr>
        <w:t>сприяти в забезпеченні фахівців необхідним устаткуванням, зміцненню матеріально – технічної бази соціального центру в цілому в межах фінансової можливості;</w:t>
      </w:r>
    </w:p>
    <w:p w:rsidR="00002B4E" w:rsidRPr="00BD6AE9" w:rsidRDefault="00002B4E" w:rsidP="00BD6A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6AE9">
        <w:rPr>
          <w:rFonts w:ascii="Times New Roman" w:hAnsi="Times New Roman" w:cs="Times New Roman"/>
          <w:sz w:val="28"/>
          <w:szCs w:val="28"/>
          <w:lang w:val="uk-UA"/>
        </w:rPr>
        <w:t>посилити роботу по виявленню одиноких громадян та осіб з обмеженими можливостями з метою надання їм соціальних послуг та підтримки;</w:t>
      </w:r>
    </w:p>
    <w:p w:rsidR="00002B4E" w:rsidRPr="00BD6AE9" w:rsidRDefault="00002B4E" w:rsidP="00BD6A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6AE9">
        <w:rPr>
          <w:rFonts w:ascii="Times New Roman" w:hAnsi="Times New Roman" w:cs="Times New Roman"/>
          <w:sz w:val="28"/>
          <w:szCs w:val="28"/>
          <w:lang w:val="uk-UA"/>
        </w:rPr>
        <w:t>забезпечити розміщення на інформаційному стенді актуальної інформації;</w:t>
      </w:r>
    </w:p>
    <w:p w:rsidR="004B3B2F" w:rsidRPr="00E830CA" w:rsidRDefault="00002B4E" w:rsidP="00AA0A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D6AE9">
        <w:rPr>
          <w:rFonts w:ascii="Times New Roman" w:hAnsi="Times New Roman" w:cs="Times New Roman"/>
          <w:sz w:val="28"/>
          <w:szCs w:val="28"/>
          <w:lang w:val="uk-UA"/>
        </w:rPr>
        <w:t xml:space="preserve">посилити </w:t>
      </w:r>
      <w:proofErr w:type="spellStart"/>
      <w:r w:rsidRPr="00BD6AE9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BD6AE9">
        <w:rPr>
          <w:rFonts w:ascii="Times New Roman" w:hAnsi="Times New Roman" w:cs="Times New Roman"/>
          <w:sz w:val="28"/>
          <w:szCs w:val="28"/>
          <w:lang w:val="uk-UA"/>
        </w:rPr>
        <w:t xml:space="preserve"> – роз’ясн</w:t>
      </w:r>
      <w:r w:rsidR="00827978">
        <w:rPr>
          <w:rFonts w:ascii="Times New Roman" w:hAnsi="Times New Roman" w:cs="Times New Roman"/>
          <w:sz w:val="28"/>
          <w:szCs w:val="28"/>
          <w:lang w:val="uk-UA"/>
        </w:rPr>
        <w:t xml:space="preserve">ювальну роботу серед мешканців </w:t>
      </w:r>
      <w:r w:rsidRPr="00BD6AE9">
        <w:rPr>
          <w:rFonts w:ascii="Times New Roman" w:hAnsi="Times New Roman" w:cs="Times New Roman"/>
          <w:sz w:val="28"/>
          <w:szCs w:val="28"/>
          <w:lang w:val="uk-UA"/>
        </w:rPr>
        <w:t xml:space="preserve">ТГ з питань роботи </w:t>
      </w:r>
      <w:r w:rsidR="00302387">
        <w:rPr>
          <w:rFonts w:ascii="Times New Roman" w:hAnsi="Times New Roman" w:cs="Times New Roman"/>
          <w:sz w:val="28"/>
          <w:szCs w:val="28"/>
          <w:lang w:val="uk-UA"/>
        </w:rPr>
        <w:t>ЦНСП</w:t>
      </w:r>
      <w:r w:rsidRPr="00BD6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B2F" w:rsidRPr="00634712" w:rsidRDefault="004B3B2F" w:rsidP="00AA0A4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030AF" w:rsidRDefault="005030AF" w:rsidP="00AA0A4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E5DEA" w:rsidRDefault="004E5DEA" w:rsidP="00AA0A4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E5DEA" w:rsidRDefault="004E5DEA" w:rsidP="00AA0A4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E5DEA" w:rsidRPr="00634712" w:rsidRDefault="004E5DEA" w:rsidP="00AA0A4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02B4E" w:rsidRPr="00BD378A" w:rsidRDefault="00002B4E" w:rsidP="00AA0A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="005030AF"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F73272" w:rsidRPr="00BD378A">
        <w:rPr>
          <w:rFonts w:ascii="Times New Roman" w:hAnsi="Times New Roman" w:cs="Times New Roman"/>
          <w:sz w:val="28"/>
          <w:szCs w:val="28"/>
          <w:lang w:val="uk-UA"/>
        </w:rPr>
        <w:t>Мельник Н.Я.</w:t>
      </w:r>
      <w:r w:rsidR="005030AF" w:rsidRPr="00BD37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002B4E" w:rsidRPr="001C7999" w:rsidRDefault="00002B4E" w:rsidP="00AA0A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7999">
        <w:rPr>
          <w:rFonts w:ascii="Times New Roman" w:hAnsi="Times New Roman" w:cs="Times New Roman"/>
          <w:sz w:val="28"/>
          <w:szCs w:val="28"/>
          <w:lang w:val="uk-UA"/>
        </w:rPr>
        <w:t>Члени  комісії</w:t>
      </w:r>
      <w:r w:rsidR="005030AF" w:rsidRPr="001C7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="005030AF" w:rsidRPr="001C7999">
        <w:rPr>
          <w:rFonts w:ascii="Times New Roman" w:hAnsi="Times New Roman" w:cs="Times New Roman"/>
          <w:sz w:val="28"/>
          <w:szCs w:val="28"/>
          <w:lang w:val="uk-UA"/>
        </w:rPr>
        <w:t>Подвадцятник</w:t>
      </w:r>
      <w:proofErr w:type="spellEnd"/>
      <w:r w:rsidR="005030AF" w:rsidRPr="001C7999">
        <w:rPr>
          <w:rFonts w:ascii="Times New Roman" w:hAnsi="Times New Roman" w:cs="Times New Roman"/>
          <w:sz w:val="28"/>
          <w:szCs w:val="28"/>
          <w:lang w:val="uk-UA"/>
        </w:rPr>
        <w:t xml:space="preserve"> О.Я.</w:t>
      </w:r>
    </w:p>
    <w:p w:rsidR="005030AF" w:rsidRPr="001C7999" w:rsidRDefault="005030AF" w:rsidP="00AA0A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7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1C7999" w:rsidRPr="001C7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="001C7999" w:rsidRPr="001C7999">
        <w:rPr>
          <w:rFonts w:ascii="Times New Roman" w:hAnsi="Times New Roman" w:cs="Times New Roman"/>
          <w:sz w:val="28"/>
          <w:szCs w:val="28"/>
          <w:lang w:val="uk-UA"/>
        </w:rPr>
        <w:t>Мізинчук</w:t>
      </w:r>
      <w:proofErr w:type="spellEnd"/>
      <w:r w:rsidR="001C7999" w:rsidRPr="001C7999">
        <w:rPr>
          <w:rFonts w:ascii="Times New Roman" w:hAnsi="Times New Roman" w:cs="Times New Roman"/>
          <w:sz w:val="28"/>
          <w:szCs w:val="28"/>
          <w:lang w:val="uk-UA"/>
        </w:rPr>
        <w:t xml:space="preserve"> У.І.</w:t>
      </w:r>
    </w:p>
    <w:p w:rsidR="005030AF" w:rsidRPr="001C7999" w:rsidRDefault="005030AF" w:rsidP="00AA0A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7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Павловська М.Р.</w:t>
      </w:r>
    </w:p>
    <w:p w:rsidR="005030AF" w:rsidRPr="001C7999" w:rsidRDefault="005030AF" w:rsidP="00AA0A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7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 w:rsidR="001C7999" w:rsidRPr="001C7999">
        <w:rPr>
          <w:rFonts w:ascii="Times New Roman" w:hAnsi="Times New Roman" w:cs="Times New Roman"/>
          <w:sz w:val="28"/>
          <w:szCs w:val="28"/>
          <w:lang w:val="uk-UA"/>
        </w:rPr>
        <w:t>Байтало</w:t>
      </w:r>
      <w:proofErr w:type="spellEnd"/>
      <w:r w:rsidR="001C7999" w:rsidRPr="001C7999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002B4E" w:rsidRPr="00634712" w:rsidRDefault="005030AF" w:rsidP="00AA0A4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C79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B848D0" w:rsidRPr="00634712" w:rsidRDefault="00B848D0" w:rsidP="00B848D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B848D0" w:rsidRPr="00634712" w:rsidSect="004329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2E1"/>
    <w:multiLevelType w:val="hybridMultilevel"/>
    <w:tmpl w:val="6F7C89B4"/>
    <w:lvl w:ilvl="0" w:tplc="BE566B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2B70"/>
    <w:multiLevelType w:val="hybridMultilevel"/>
    <w:tmpl w:val="B2BC4F40"/>
    <w:lvl w:ilvl="0" w:tplc="A412F0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3C23"/>
    <w:multiLevelType w:val="hybridMultilevel"/>
    <w:tmpl w:val="9D623014"/>
    <w:lvl w:ilvl="0" w:tplc="C298E6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49E"/>
    <w:multiLevelType w:val="hybridMultilevel"/>
    <w:tmpl w:val="9C644DFE"/>
    <w:lvl w:ilvl="0" w:tplc="BE566B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45C5"/>
    <w:multiLevelType w:val="hybridMultilevel"/>
    <w:tmpl w:val="BF50E59A"/>
    <w:lvl w:ilvl="0" w:tplc="A412F0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1712C"/>
    <w:multiLevelType w:val="hybridMultilevel"/>
    <w:tmpl w:val="CDBC1B1E"/>
    <w:lvl w:ilvl="0" w:tplc="A412F0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E5C75"/>
    <w:multiLevelType w:val="hybridMultilevel"/>
    <w:tmpl w:val="7FC2B298"/>
    <w:lvl w:ilvl="0" w:tplc="A412F0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B7A12"/>
    <w:multiLevelType w:val="hybridMultilevel"/>
    <w:tmpl w:val="AA8EA22A"/>
    <w:lvl w:ilvl="0" w:tplc="A412F0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33821"/>
    <w:multiLevelType w:val="hybridMultilevel"/>
    <w:tmpl w:val="B532C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36B97"/>
    <w:multiLevelType w:val="hybridMultilevel"/>
    <w:tmpl w:val="A6C09358"/>
    <w:lvl w:ilvl="0" w:tplc="A412F0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A7D32"/>
    <w:multiLevelType w:val="hybridMultilevel"/>
    <w:tmpl w:val="C360CBA8"/>
    <w:lvl w:ilvl="0" w:tplc="BE566B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913D9"/>
    <w:multiLevelType w:val="hybridMultilevel"/>
    <w:tmpl w:val="421ED97A"/>
    <w:lvl w:ilvl="0" w:tplc="A412F0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787D"/>
    <w:rsid w:val="00002B4E"/>
    <w:rsid w:val="00005C0F"/>
    <w:rsid w:val="00024E6F"/>
    <w:rsid w:val="000507DF"/>
    <w:rsid w:val="000551BC"/>
    <w:rsid w:val="000857B3"/>
    <w:rsid w:val="0009218B"/>
    <w:rsid w:val="000934C2"/>
    <w:rsid w:val="000B2A6F"/>
    <w:rsid w:val="000C6A6D"/>
    <w:rsid w:val="000C6BEB"/>
    <w:rsid w:val="000D1789"/>
    <w:rsid w:val="000D6BEB"/>
    <w:rsid w:val="000F2430"/>
    <w:rsid w:val="00145C06"/>
    <w:rsid w:val="00162C49"/>
    <w:rsid w:val="00171975"/>
    <w:rsid w:val="00176E0C"/>
    <w:rsid w:val="00180F99"/>
    <w:rsid w:val="001C7999"/>
    <w:rsid w:val="001F2B43"/>
    <w:rsid w:val="002051C0"/>
    <w:rsid w:val="002104A3"/>
    <w:rsid w:val="0021077C"/>
    <w:rsid w:val="00224A32"/>
    <w:rsid w:val="0023049B"/>
    <w:rsid w:val="00233C56"/>
    <w:rsid w:val="002600E4"/>
    <w:rsid w:val="00274330"/>
    <w:rsid w:val="0028413C"/>
    <w:rsid w:val="002B0D59"/>
    <w:rsid w:val="002C5362"/>
    <w:rsid w:val="002F1E92"/>
    <w:rsid w:val="002F2F08"/>
    <w:rsid w:val="00302387"/>
    <w:rsid w:val="00303741"/>
    <w:rsid w:val="003524FC"/>
    <w:rsid w:val="003620D3"/>
    <w:rsid w:val="00375685"/>
    <w:rsid w:val="00390A41"/>
    <w:rsid w:val="0039589E"/>
    <w:rsid w:val="00400A6A"/>
    <w:rsid w:val="004039DD"/>
    <w:rsid w:val="0040592A"/>
    <w:rsid w:val="00427507"/>
    <w:rsid w:val="00432924"/>
    <w:rsid w:val="00461419"/>
    <w:rsid w:val="004A1B64"/>
    <w:rsid w:val="004A38BE"/>
    <w:rsid w:val="004A59B2"/>
    <w:rsid w:val="004A6BFB"/>
    <w:rsid w:val="004A6DE7"/>
    <w:rsid w:val="004B3B2F"/>
    <w:rsid w:val="004C1CCF"/>
    <w:rsid w:val="004C45E4"/>
    <w:rsid w:val="004E5DEA"/>
    <w:rsid w:val="005023DF"/>
    <w:rsid w:val="005030AF"/>
    <w:rsid w:val="005139C1"/>
    <w:rsid w:val="0051453E"/>
    <w:rsid w:val="00526CC8"/>
    <w:rsid w:val="00545B70"/>
    <w:rsid w:val="0055712A"/>
    <w:rsid w:val="0056138C"/>
    <w:rsid w:val="00582D59"/>
    <w:rsid w:val="005B6E30"/>
    <w:rsid w:val="005C3384"/>
    <w:rsid w:val="005C5ED7"/>
    <w:rsid w:val="005C6C8E"/>
    <w:rsid w:val="005D37BB"/>
    <w:rsid w:val="00634712"/>
    <w:rsid w:val="00644289"/>
    <w:rsid w:val="00644E7D"/>
    <w:rsid w:val="00645577"/>
    <w:rsid w:val="006564B2"/>
    <w:rsid w:val="00656F94"/>
    <w:rsid w:val="00664D1B"/>
    <w:rsid w:val="006820EA"/>
    <w:rsid w:val="00695E93"/>
    <w:rsid w:val="006A59AF"/>
    <w:rsid w:val="006D2583"/>
    <w:rsid w:val="006E386A"/>
    <w:rsid w:val="006F09CE"/>
    <w:rsid w:val="006F6EEE"/>
    <w:rsid w:val="007378F0"/>
    <w:rsid w:val="00746D52"/>
    <w:rsid w:val="0079078F"/>
    <w:rsid w:val="007E0007"/>
    <w:rsid w:val="007F77C3"/>
    <w:rsid w:val="00804211"/>
    <w:rsid w:val="00815434"/>
    <w:rsid w:val="0082084A"/>
    <w:rsid w:val="00827978"/>
    <w:rsid w:val="008334F8"/>
    <w:rsid w:val="008476FF"/>
    <w:rsid w:val="00865B01"/>
    <w:rsid w:val="00870AA4"/>
    <w:rsid w:val="00882EAF"/>
    <w:rsid w:val="008C0ACD"/>
    <w:rsid w:val="008D62AB"/>
    <w:rsid w:val="008E5F41"/>
    <w:rsid w:val="008E71E8"/>
    <w:rsid w:val="00951503"/>
    <w:rsid w:val="00963F1A"/>
    <w:rsid w:val="00965C71"/>
    <w:rsid w:val="009816A7"/>
    <w:rsid w:val="009B369A"/>
    <w:rsid w:val="009C0788"/>
    <w:rsid w:val="009C1D1E"/>
    <w:rsid w:val="009C66F3"/>
    <w:rsid w:val="009D5044"/>
    <w:rsid w:val="009D73DE"/>
    <w:rsid w:val="00A43BFD"/>
    <w:rsid w:val="00A479DC"/>
    <w:rsid w:val="00A65D2C"/>
    <w:rsid w:val="00AA0A4F"/>
    <w:rsid w:val="00AA3C27"/>
    <w:rsid w:val="00AD7264"/>
    <w:rsid w:val="00AF079C"/>
    <w:rsid w:val="00B143A0"/>
    <w:rsid w:val="00B36053"/>
    <w:rsid w:val="00B445E9"/>
    <w:rsid w:val="00B44EF6"/>
    <w:rsid w:val="00B5133C"/>
    <w:rsid w:val="00B61693"/>
    <w:rsid w:val="00B645EB"/>
    <w:rsid w:val="00B72AB8"/>
    <w:rsid w:val="00B848D0"/>
    <w:rsid w:val="00B874CD"/>
    <w:rsid w:val="00BC4B7E"/>
    <w:rsid w:val="00BD378A"/>
    <w:rsid w:val="00BD6AE9"/>
    <w:rsid w:val="00BD7BC1"/>
    <w:rsid w:val="00BE1864"/>
    <w:rsid w:val="00BF364F"/>
    <w:rsid w:val="00BF7D2F"/>
    <w:rsid w:val="00C03EA9"/>
    <w:rsid w:val="00C04E92"/>
    <w:rsid w:val="00C16097"/>
    <w:rsid w:val="00C644BD"/>
    <w:rsid w:val="00C9043C"/>
    <w:rsid w:val="00CA4B7D"/>
    <w:rsid w:val="00CA6D01"/>
    <w:rsid w:val="00CC71CC"/>
    <w:rsid w:val="00CC795A"/>
    <w:rsid w:val="00CE11FA"/>
    <w:rsid w:val="00CF359C"/>
    <w:rsid w:val="00D10CFF"/>
    <w:rsid w:val="00D16DA3"/>
    <w:rsid w:val="00D2525E"/>
    <w:rsid w:val="00D3017D"/>
    <w:rsid w:val="00D340E9"/>
    <w:rsid w:val="00D369CF"/>
    <w:rsid w:val="00D864BE"/>
    <w:rsid w:val="00D86FB4"/>
    <w:rsid w:val="00D92408"/>
    <w:rsid w:val="00DA0F4F"/>
    <w:rsid w:val="00DC0EAD"/>
    <w:rsid w:val="00DC2AE6"/>
    <w:rsid w:val="00DD0BCC"/>
    <w:rsid w:val="00DF4D1F"/>
    <w:rsid w:val="00E15F9E"/>
    <w:rsid w:val="00E26180"/>
    <w:rsid w:val="00E32201"/>
    <w:rsid w:val="00E32EDE"/>
    <w:rsid w:val="00E46517"/>
    <w:rsid w:val="00E52778"/>
    <w:rsid w:val="00E6373B"/>
    <w:rsid w:val="00E64AE7"/>
    <w:rsid w:val="00E7787D"/>
    <w:rsid w:val="00E830CA"/>
    <w:rsid w:val="00E8628B"/>
    <w:rsid w:val="00E87D1B"/>
    <w:rsid w:val="00EA3CCE"/>
    <w:rsid w:val="00EC51A1"/>
    <w:rsid w:val="00EE7FF1"/>
    <w:rsid w:val="00F01A88"/>
    <w:rsid w:val="00F2605D"/>
    <w:rsid w:val="00F56258"/>
    <w:rsid w:val="00F73272"/>
    <w:rsid w:val="00F752A6"/>
    <w:rsid w:val="00F9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CD"/>
    <w:pPr>
      <w:ind w:left="720"/>
      <w:contextualSpacing/>
    </w:pPr>
  </w:style>
  <w:style w:type="character" w:styleId="a4">
    <w:name w:val="Strong"/>
    <w:basedOn w:val="a0"/>
    <w:uiPriority w:val="22"/>
    <w:qFormat/>
    <w:rsid w:val="000D1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4D2-C9D7-4D0C-B815-AF824175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10</Pages>
  <Words>10678</Words>
  <Characters>6087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dcterms:created xsi:type="dcterms:W3CDTF">2019-01-23T11:26:00Z</dcterms:created>
  <dcterms:modified xsi:type="dcterms:W3CDTF">2021-06-30T08:54:00Z</dcterms:modified>
</cp:coreProperties>
</file>